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0A42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F7CBB">
        <w:rPr>
          <w:noProof/>
          <w:lang w:eastAsia="en-AU"/>
        </w:rPr>
        <w:t>Optometry</w:t>
      </w:r>
      <w:r w:rsidR="00456A2A">
        <w:t xml:space="preserve"> registrant data</w:t>
      </w:r>
      <w:r w:rsidR="00D35F37" w:rsidRPr="00403814">
        <w:t xml:space="preserve">: </w:t>
      </w:r>
      <w:r w:rsidR="006B2CC3">
        <w:t>September</w:t>
      </w:r>
      <w:r w:rsidR="00D35F37" w:rsidRPr="00403814">
        <w:t xml:space="preserve"> 201</w:t>
      </w:r>
      <w:r w:rsidR="009A36F3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6B2CC3">
        <w:rPr>
          <w:rFonts w:ascii="Arial" w:hAnsi="Arial" w:cs="Arial"/>
          <w:sz w:val="20"/>
          <w:szCs w:val="20"/>
        </w:rPr>
        <w:t>November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AF7CBB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286E53">
        <w:rPr>
          <w:szCs w:val="20"/>
        </w:rPr>
        <w:t>o</w:t>
      </w:r>
      <w:r w:rsidR="00AF7CBB">
        <w:rPr>
          <w:szCs w:val="20"/>
        </w:rPr>
        <w:t>ptometrist</w:t>
      </w:r>
      <w:r w:rsidR="00460FF6">
        <w:rPr>
          <w:szCs w:val="20"/>
        </w:rPr>
        <w:t>s</w:t>
      </w:r>
      <w:r w:rsidR="00777920">
        <w:rPr>
          <w:szCs w:val="20"/>
        </w:rPr>
        <w:t xml:space="preserve">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286E53">
        <w:rPr>
          <w:szCs w:val="20"/>
        </w:rPr>
        <w:t>optometry</w:t>
      </w:r>
      <w:r w:rsidR="00F01510">
        <w:rPr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</w:t>
      </w:r>
      <w:r w:rsidR="00286E53">
        <w:rPr>
          <w:szCs w:val="20"/>
        </w:rPr>
        <w:t>ing</w:t>
      </w:r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286E53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 xml:space="preserve">registration, please see the Board’s website: </w:t>
      </w:r>
      <w:hyperlink r:id="rId11" w:history="1">
        <w:r w:rsidR="00696AFA">
          <w:rPr>
            <w:rStyle w:val="Hyperlink"/>
            <w:rFonts w:ascii="Arial" w:hAnsi="Arial" w:cs="Arial"/>
            <w:sz w:val="20"/>
            <w:szCs w:val="20"/>
          </w:rPr>
          <w:t>http://www.</w:t>
        </w:r>
        <w:r w:rsidR="00286E53">
          <w:rPr>
            <w:rStyle w:val="Hyperlink"/>
            <w:rFonts w:ascii="Arial" w:hAnsi="Arial" w:cs="Arial"/>
            <w:sz w:val="20"/>
            <w:szCs w:val="20"/>
          </w:rPr>
          <w:t>optometry</w:t>
        </w:r>
        <w:r w:rsidR="00696AFA">
          <w:rPr>
            <w:rStyle w:val="Hyperlink"/>
            <w:rFonts w:ascii="Arial" w:hAnsi="Arial" w:cs="Arial"/>
            <w:sz w:val="20"/>
            <w:szCs w:val="20"/>
          </w:rPr>
          <w:t>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9A36F3">
      <w:pPr>
        <w:pStyle w:val="AHPRADocumentsubheading"/>
        <w:rPr>
          <w:szCs w:val="28"/>
        </w:rPr>
      </w:pPr>
      <w:r w:rsidRPr="009A36F3">
        <w:lastRenderedPageBreak/>
        <w:t>Contents</w:t>
      </w:r>
      <w:r w:rsidR="00AE79EB">
        <w:rPr>
          <w:szCs w:val="28"/>
        </w:rPr>
        <w:tab/>
      </w:r>
    </w:p>
    <w:p w:rsidR="00D4681B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27566129" w:history="1">
        <w:r w:rsidR="00D4681B" w:rsidRPr="00A512DE">
          <w:rPr>
            <w:rStyle w:val="Hyperlink"/>
          </w:rPr>
          <w:t>Optometry practitioners – registration type and sub type by state or territory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_Toc427566129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3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0" w:history="1">
        <w:r w:rsidR="00D4681B" w:rsidRPr="00A512DE">
          <w:rPr>
            <w:rStyle w:val="Hyperlink"/>
          </w:rPr>
          <w:t>Optometry practitioners – percentage by principal place of practice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_Toc427566130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3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1" w:history="1">
        <w:r w:rsidR="00D4681B" w:rsidRPr="00A512DE">
          <w:rPr>
            <w:rStyle w:val="Hyperlink"/>
          </w:rPr>
          <w:t>Optometry practitioners – endorsement by principal place of practice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_Toc427566131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4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2" w:history="1">
        <w:r w:rsidR="00D4681B" w:rsidRPr="00A512DE">
          <w:rPr>
            <w:rStyle w:val="Hyperlink"/>
          </w:rPr>
          <w:t>Optometry practitioners – endorsement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_Toc427566132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4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3" w:history="1">
        <w:r w:rsidR="00D4681B" w:rsidRPr="00A512DE">
          <w:rPr>
            <w:rStyle w:val="Hyperlink"/>
          </w:rPr>
          <w:t xml:space="preserve">Optometry </w:t>
        </w:r>
        <w:r w:rsidR="00D4681B" w:rsidRPr="00A512DE">
          <w:rPr>
            <w:rStyle w:val="Hyperlink"/>
            <w:bCs/>
          </w:rPr>
          <w:t xml:space="preserve">practitioners – </w:t>
        </w:r>
        <w:r w:rsidR="00D4681B" w:rsidRPr="00A512DE">
          <w:rPr>
            <w:rStyle w:val="Hyperlink"/>
          </w:rPr>
          <w:t>registration type and sub type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_Toc427566133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5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4" w:history="1">
        <w:r w:rsidR="00D4681B" w:rsidRPr="00A512DE">
          <w:rPr>
            <w:rStyle w:val="Hyperlink"/>
            <w:bCs/>
          </w:rPr>
          <w:t>Optometry practitioners – by age group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_Toc427566134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6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5" w:history="1">
        <w:r w:rsidR="00D4681B" w:rsidRPr="00A512DE">
          <w:rPr>
            <w:rStyle w:val="Hyperlink"/>
          </w:rPr>
          <w:t>Optometry practitioners – registration type and sub type by gender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_Toc427566135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7</w:t>
        </w:r>
        <w:r w:rsidR="00D4681B">
          <w:rPr>
            <w:webHidden/>
          </w:rPr>
          <w:fldChar w:fldCharType="end"/>
        </w:r>
      </w:hyperlink>
    </w:p>
    <w:p w:rsidR="00D4681B" w:rsidRDefault="002279C4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566136" w:history="1">
        <w:r w:rsidR="00D4681B" w:rsidRPr="00A512DE">
          <w:rPr>
            <w:rStyle w:val="Hyperlink"/>
          </w:rPr>
          <w:t>Optometry practitioners – percentage by gender</w:t>
        </w:r>
        <w:r w:rsidR="00D4681B">
          <w:rPr>
            <w:webHidden/>
          </w:rPr>
          <w:tab/>
        </w:r>
        <w:r w:rsidR="00D4681B">
          <w:rPr>
            <w:webHidden/>
          </w:rPr>
          <w:fldChar w:fldCharType="begin"/>
        </w:r>
        <w:r w:rsidR="00D4681B">
          <w:rPr>
            <w:webHidden/>
          </w:rPr>
          <w:instrText xml:space="preserve"> PAGEREF _Toc427566136 \h </w:instrText>
        </w:r>
        <w:r w:rsidR="00D4681B">
          <w:rPr>
            <w:webHidden/>
          </w:rPr>
        </w:r>
        <w:r w:rsidR="00D4681B">
          <w:rPr>
            <w:webHidden/>
          </w:rPr>
          <w:fldChar w:fldCharType="separate"/>
        </w:r>
        <w:r w:rsidR="00BE4977">
          <w:rPr>
            <w:webHidden/>
          </w:rPr>
          <w:t>7</w:t>
        </w:r>
        <w:r w:rsidR="00D4681B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286E53" w:rsidRDefault="00286E53" w:rsidP="00286E53">
      <w:pPr>
        <w:pStyle w:val="AHPRASubheading"/>
        <w:rPr>
          <w:b w:val="0"/>
        </w:rPr>
      </w:pPr>
      <w:bookmarkStart w:id="1" w:name="_Toc403140561"/>
      <w:bookmarkStart w:id="2" w:name="_Toc427566129"/>
      <w:bookmarkStart w:id="3" w:name="_Toc403545734"/>
      <w:r>
        <w:t>Optometry</w:t>
      </w:r>
      <w:r w:rsidR="00F01510">
        <w:t xml:space="preserve">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168"/>
        <w:gridCol w:w="815"/>
        <w:gridCol w:w="815"/>
        <w:gridCol w:w="815"/>
        <w:gridCol w:w="815"/>
        <w:gridCol w:w="815"/>
        <w:gridCol w:w="815"/>
        <w:gridCol w:w="815"/>
        <w:gridCol w:w="677"/>
        <w:gridCol w:w="975"/>
        <w:gridCol w:w="752"/>
      </w:tblGrid>
      <w:tr w:rsidR="00286E53" w:rsidRPr="00286E53" w:rsidTr="00EE7E12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564" w:type="pct"/>
            <w:gridSpan w:val="9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2" w:type="pct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53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2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0719C" w:rsidRPr="00286E53" w:rsidTr="00EE7E12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286E5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286E5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1,628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4,823</w:t>
            </w: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86E53" w:rsidRPr="00286E53" w:rsidTr="00EE7E12">
        <w:trPr>
          <w:tblCellSpacing w:w="0" w:type="dxa"/>
        </w:trPr>
        <w:tc>
          <w:tcPr>
            <w:tcW w:w="72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0719C" w:rsidRPr="00286E53" w:rsidTr="00EE7E12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286E5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286E5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  <w:tr w:rsidR="0030719C" w:rsidRPr="00286E53" w:rsidTr="00EE7E12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30719C" w:rsidRPr="00286E5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1,673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1,296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4,983</w:t>
            </w:r>
          </w:p>
        </w:tc>
      </w:tr>
    </w:tbl>
    <w:p w:rsidR="00B81167" w:rsidRDefault="00B81167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30719C" w:rsidP="00C02757">
      <w:pPr>
        <w:pStyle w:val="AHPRASubheading"/>
        <w:rPr>
          <w:rFonts w:eastAsia="Times New Roman"/>
          <w:noProof/>
        </w:rPr>
      </w:pPr>
      <w:bookmarkStart w:id="4" w:name="_Toc427566130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271FD2F8" wp14:editId="0AED4013">
            <wp:simplePos x="0" y="0"/>
            <wp:positionH relativeFrom="column">
              <wp:posOffset>2253118</wp:posOffset>
            </wp:positionH>
            <wp:positionV relativeFrom="paragraph">
              <wp:posOffset>176530</wp:posOffset>
            </wp:positionV>
            <wp:extent cx="4349115" cy="3432175"/>
            <wp:effectExtent l="0" t="0" r="0" b="0"/>
            <wp:wrapTopAndBottom/>
            <wp:docPr id="2" name="reportImg567036-img0567036-567037-0" descr="This chart represents the percentage of Optometry practitioners by principal place of practice." title="Optometry practitioners – percentage by principal place of practic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036-img0567036-567037-0" descr="http://localhost/img0567036-56703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53">
        <w:t>Optometry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286E53" w:rsidRDefault="00286E53" w:rsidP="00786522">
      <w:pPr>
        <w:pStyle w:val="AHPRASubheading"/>
      </w:pPr>
      <w:bookmarkStart w:id="5" w:name="_Toc427566131"/>
      <w:bookmarkStart w:id="6" w:name="_Toc403125179"/>
      <w:bookmarkStart w:id="7" w:name="_Toc403545735"/>
      <w:r>
        <w:t xml:space="preserve">Optometry </w:t>
      </w:r>
      <w:r w:rsidRPr="003619C3">
        <w:t xml:space="preserve">practitioners – </w:t>
      </w:r>
      <w:r>
        <w:t>endorsement</w:t>
      </w:r>
      <w:r w:rsidRPr="003619C3">
        <w:t xml:space="preserve"> by principal place of practice</w:t>
      </w:r>
      <w:bookmarkEnd w:id="5"/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7"/>
        <w:gridCol w:w="968"/>
        <w:gridCol w:w="32"/>
        <w:gridCol w:w="968"/>
        <w:gridCol w:w="32"/>
        <w:gridCol w:w="968"/>
        <w:gridCol w:w="32"/>
        <w:gridCol w:w="968"/>
        <w:gridCol w:w="32"/>
        <w:gridCol w:w="970"/>
        <w:gridCol w:w="29"/>
        <w:gridCol w:w="970"/>
        <w:gridCol w:w="29"/>
        <w:gridCol w:w="970"/>
        <w:gridCol w:w="29"/>
        <w:gridCol w:w="970"/>
        <w:gridCol w:w="29"/>
        <w:gridCol w:w="976"/>
        <w:gridCol w:w="23"/>
        <w:gridCol w:w="1103"/>
        <w:gridCol w:w="35"/>
      </w:tblGrid>
      <w:tr w:rsidR="00650EBB" w:rsidRPr="00650EBB" w:rsidTr="003F355C">
        <w:trPr>
          <w:gridAfter w:val="1"/>
          <w:wAfter w:w="12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128" w:type="pct"/>
            <w:gridSpan w:val="18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EBB" w:rsidRPr="00A826AD" w:rsidTr="003F355C">
        <w:trPr>
          <w:gridAfter w:val="1"/>
          <w:wAfter w:w="12" w:type="pct"/>
          <w:tblCellSpacing w:w="0" w:type="dxa"/>
        </w:trPr>
        <w:tc>
          <w:tcPr>
            <w:tcW w:w="1469" w:type="pct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91" w:type="pct"/>
            <w:gridSpan w:val="2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0719C" w:rsidTr="0030719C">
        <w:trPr>
          <w:tblCellSpacing w:w="0" w:type="dxa"/>
        </w:trPr>
        <w:tc>
          <w:tcPr>
            <w:tcW w:w="1482" w:type="pct"/>
            <w:gridSpan w:val="2"/>
            <w:shd w:val="clear" w:color="auto" w:fill="FFFFFF" w:themeFill="background1"/>
            <w:vAlign w:val="center"/>
            <w:hideMark/>
          </w:tcPr>
          <w:p w:rsidR="0030719C" w:rsidRPr="00A826AD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Scheduled Medicines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2,115</w:t>
            </w:r>
          </w:p>
        </w:tc>
      </w:tr>
      <w:tr w:rsidR="0030719C" w:rsidTr="0030719C">
        <w:trPr>
          <w:tblCellSpacing w:w="0" w:type="dxa"/>
        </w:trPr>
        <w:tc>
          <w:tcPr>
            <w:tcW w:w="1482" w:type="pct"/>
            <w:gridSpan w:val="2"/>
            <w:shd w:val="clear" w:color="auto" w:fill="FFFFFF" w:themeFill="background1"/>
            <w:vAlign w:val="center"/>
            <w:hideMark/>
          </w:tcPr>
          <w:p w:rsidR="0030719C" w:rsidRPr="00A826AD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37.50%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29.55%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62.96%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41.71%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53.03%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67.50%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62.64%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44.11%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18.97%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</w:tbl>
    <w:p w:rsidR="00D4681B" w:rsidRDefault="00D4681B" w:rsidP="00786522">
      <w:pPr>
        <w:pStyle w:val="AHPRASubheading"/>
        <w:sectPr w:rsidR="00D4681B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D4681B" w:rsidRDefault="00D4681B" w:rsidP="00786522">
      <w:pPr>
        <w:pStyle w:val="AHPRASubheading"/>
      </w:pPr>
      <w:bookmarkStart w:id="8" w:name="_Toc427566132"/>
      <w:r w:rsidRPr="00D4681B">
        <w:t>Optometry practitioners – endors</w:t>
      </w:r>
      <w:r>
        <w:t>ement by a</w:t>
      </w:r>
      <w:r w:rsidRPr="00D4681B">
        <w:t>ge group</w:t>
      </w:r>
      <w:bookmarkEnd w:id="8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046"/>
        <w:gridCol w:w="5043"/>
      </w:tblGrid>
      <w:tr w:rsidR="0077462A" w:rsidTr="0077462A">
        <w:trPr>
          <w:trHeight w:val="368"/>
          <w:tblCellSpacing w:w="0" w:type="dxa"/>
        </w:trPr>
        <w:tc>
          <w:tcPr>
            <w:tcW w:w="1483" w:type="pct"/>
            <w:shd w:val="clear" w:color="auto" w:fill="82B3DF"/>
            <w:vAlign w:val="center"/>
            <w:hideMark/>
          </w:tcPr>
          <w:p w:rsidR="0077462A" w:rsidRPr="003619C3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517" w:type="pct"/>
            <w:gridSpan w:val="2"/>
            <w:shd w:val="clear" w:color="auto" w:fill="82B3DF"/>
            <w:vAlign w:val="center"/>
            <w:hideMark/>
          </w:tcPr>
          <w:p w:rsidR="0077462A" w:rsidRPr="003619C3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Practitioners who hold Scheduled Medicines endorsement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shd w:val="clear" w:color="auto" w:fill="82B3DF"/>
            <w:vAlign w:val="center"/>
            <w:hideMark/>
          </w:tcPr>
          <w:p w:rsidR="0077462A" w:rsidRPr="003619C3" w:rsidRDefault="0077462A" w:rsidP="004C6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4C6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registration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4C6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% of general registrants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96.72%</w:t>
            </w:r>
          </w:p>
        </w:tc>
      </w:tr>
      <w:tr w:rsidR="0077462A" w:rsidTr="0077462A">
        <w:trPr>
          <w:trHeight w:val="243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83.22%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52.51%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39.84%</w:t>
            </w:r>
          </w:p>
        </w:tc>
      </w:tr>
      <w:tr w:rsidR="0077462A" w:rsidTr="0077462A">
        <w:trPr>
          <w:trHeight w:val="243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34.47%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27.85%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27.41%</w:t>
            </w:r>
          </w:p>
        </w:tc>
      </w:tr>
      <w:tr w:rsidR="0077462A" w:rsidTr="0077462A">
        <w:trPr>
          <w:trHeight w:val="243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20.31%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21.43%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24.42%</w:t>
            </w:r>
          </w:p>
        </w:tc>
      </w:tr>
      <w:tr w:rsidR="0077462A" w:rsidTr="0077462A">
        <w:trPr>
          <w:trHeight w:val="243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5.13%</w:t>
            </w: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62A" w:rsidTr="0077462A">
        <w:trPr>
          <w:trHeight w:val="228"/>
          <w:tblCellSpacing w:w="0" w:type="dxa"/>
        </w:trPr>
        <w:tc>
          <w:tcPr>
            <w:tcW w:w="148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62A" w:rsidTr="0077462A">
        <w:trPr>
          <w:trHeight w:val="243"/>
          <w:tblCellSpacing w:w="0" w:type="dxa"/>
        </w:trPr>
        <w:tc>
          <w:tcPr>
            <w:tcW w:w="1483" w:type="pct"/>
            <w:shd w:val="clear" w:color="auto" w:fill="82B3DF"/>
            <w:vAlign w:val="center"/>
            <w:hideMark/>
          </w:tcPr>
          <w:p w:rsidR="0077462A" w:rsidRPr="003619C3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2,115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sz w:val="20"/>
                <w:szCs w:val="20"/>
              </w:rPr>
              <w:t>43.85%</w:t>
            </w:r>
          </w:p>
        </w:tc>
      </w:tr>
    </w:tbl>
    <w:p w:rsidR="00D4681B" w:rsidRDefault="00D4681B" w:rsidP="00D4681B">
      <w:pPr>
        <w:spacing w:after="0" w:line="240" w:lineRule="auto"/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br w:type="page"/>
      </w:r>
    </w:p>
    <w:p w:rsidR="00950975" w:rsidRDefault="00286E53" w:rsidP="00786522">
      <w:pPr>
        <w:pStyle w:val="AHPRASubheading"/>
      </w:pPr>
      <w:bookmarkStart w:id="9" w:name="_Toc427566133"/>
      <w:r>
        <w:t xml:space="preserve">Optometry </w:t>
      </w:r>
      <w:r w:rsidR="00B256DE" w:rsidRPr="00B256DE">
        <w:rPr>
          <w:bCs/>
        </w:rPr>
        <w:t>practitioners 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9"/>
    </w:p>
    <w:tbl>
      <w:tblPr>
        <w:tblW w:w="5001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25"/>
        <w:gridCol w:w="2095"/>
        <w:gridCol w:w="2620"/>
        <w:gridCol w:w="2620"/>
        <w:gridCol w:w="2267"/>
        <w:gridCol w:w="284"/>
        <w:gridCol w:w="878"/>
      </w:tblGrid>
      <w:tr w:rsidR="00CE5001" w:rsidRPr="00211C36" w:rsidTr="00A826AD">
        <w:trPr>
          <w:gridAfter w:val="2"/>
          <w:wAfter w:w="405" w:type="pct"/>
          <w:tblCellSpacing w:w="0" w:type="dxa"/>
        </w:trPr>
        <w:tc>
          <w:tcPr>
            <w:tcW w:w="1249" w:type="pct"/>
            <w:gridSpan w:val="2"/>
            <w:shd w:val="clear" w:color="auto" w:fill="82B3DF"/>
            <w:vAlign w:val="center"/>
            <w:hideMark/>
          </w:tcPr>
          <w:p w:rsidR="00CE5001" w:rsidRPr="00211C36" w:rsidRDefault="00650EB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346" w:type="pct"/>
            <w:gridSpan w:val="4"/>
            <w:shd w:val="clear" w:color="auto" w:fill="82B3DF"/>
            <w:vAlign w:val="center"/>
          </w:tcPr>
          <w:p w:rsidR="00CE5001" w:rsidRPr="00211C36" w:rsidRDefault="00CE5001" w:rsidP="00A010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650EBB">
        <w:trPr>
          <w:gridAfter w:val="1"/>
          <w:wAfter w:w="306" w:type="pct"/>
          <w:trHeight w:val="80"/>
          <w:tblCellSpacing w:w="0" w:type="dxa"/>
        </w:trPr>
        <w:tc>
          <w:tcPr>
            <w:tcW w:w="4694" w:type="pct"/>
            <w:gridSpan w:val="7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 w:val="restart"/>
            <w:shd w:val="clear" w:color="auto" w:fill="82B3DF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0EBB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/>
            <w:shd w:val="clear" w:color="auto" w:fill="82B3DF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gridSpan w:val="2"/>
            <w:shd w:val="clear" w:color="auto" w:fill="82B3DF"/>
            <w:vAlign w:val="center"/>
            <w:hideMark/>
          </w:tcPr>
          <w:p w:rsidR="00650EBB" w:rsidRPr="00650EBB" w:rsidRDefault="00650EBB" w:rsidP="006B2C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719C" w:rsidRPr="00650EBB" w:rsidTr="009A36F3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shd w:val="clear" w:color="auto" w:fill="82B3DF"/>
            <w:vAlign w:val="center"/>
            <w:hideMark/>
          </w:tcPr>
          <w:p w:rsidR="0030719C" w:rsidRPr="009A36F3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36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4,983</w:t>
            </w:r>
          </w:p>
        </w:tc>
      </w:tr>
    </w:tbl>
    <w:p w:rsidR="0077462A" w:rsidRDefault="0077462A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bookmarkStart w:id="10" w:name="_Toc427566134"/>
      <w:r>
        <w:rPr>
          <w:bCs/>
        </w:rPr>
        <w:br w:type="page"/>
      </w:r>
    </w:p>
    <w:p w:rsidR="00F16402" w:rsidRDefault="0077462A" w:rsidP="006575DF">
      <w:pPr>
        <w:pStyle w:val="AHPRASubheading"/>
        <w:rPr>
          <w:bCs/>
        </w:r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31A9CDB0" wp14:editId="5A44B194">
            <wp:simplePos x="0" y="0"/>
            <wp:positionH relativeFrom="column">
              <wp:posOffset>-1270</wp:posOffset>
            </wp:positionH>
            <wp:positionV relativeFrom="paragraph">
              <wp:posOffset>340995</wp:posOffset>
            </wp:positionV>
            <wp:extent cx="9108440" cy="3341370"/>
            <wp:effectExtent l="0" t="0" r="0" b="0"/>
            <wp:wrapTopAndBottom/>
            <wp:docPr id="1" name="reportImg1094471-img01094471-1094506-0" descr="This chart represents number of Optometry practitioners by age group." title="Optometry practitioners –by age group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1094471-img01094471-1094506-0" descr="http://localhost/img01094471-1094506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E53" w:rsidRPr="006575DF">
        <w:rPr>
          <w:bCs/>
        </w:rPr>
        <w:t xml:space="preserve">Optometry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10"/>
      <w:r w:rsidR="00872E3B" w:rsidRPr="006575DF">
        <w:rPr>
          <w:bCs/>
        </w:rPr>
        <w:t xml:space="preserve"> </w:t>
      </w:r>
    </w:p>
    <w:tbl>
      <w:tblPr>
        <w:tblW w:w="149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66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669"/>
      </w:tblGrid>
      <w:tr w:rsidR="0077462A" w:rsidTr="004C6549">
        <w:trPr>
          <w:trHeight w:val="19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</w:tr>
      <w:tr w:rsidR="0077462A" w:rsidTr="004C6549">
        <w:trPr>
          <w:trHeight w:val="19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462A" w:rsidTr="004C6549">
        <w:trPr>
          <w:trHeight w:val="180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7462A" w:rsidTr="004C6549">
        <w:trPr>
          <w:trHeight w:val="19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62A" w:rsidRPr="0077462A" w:rsidRDefault="0077462A" w:rsidP="007746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A36F3" w:rsidRDefault="0077462A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r>
        <w:t xml:space="preserve"> </w:t>
      </w:r>
      <w:r w:rsidR="009A36F3">
        <w:br w:type="page"/>
      </w:r>
    </w:p>
    <w:p w:rsidR="00E54E42" w:rsidRDefault="00286E53" w:rsidP="000B13EE">
      <w:pPr>
        <w:pStyle w:val="AHPRASubheading"/>
      </w:pPr>
      <w:bookmarkStart w:id="11" w:name="_Toc427566135"/>
      <w:r>
        <w:t xml:space="preserve">Optometry </w:t>
      </w:r>
      <w:r w:rsidR="00601393">
        <w:t>practitioners –</w:t>
      </w:r>
      <w:r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1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56"/>
        <w:gridCol w:w="4056"/>
        <w:gridCol w:w="743"/>
        <w:gridCol w:w="743"/>
        <w:gridCol w:w="743"/>
        <w:gridCol w:w="743"/>
        <w:gridCol w:w="743"/>
        <w:gridCol w:w="743"/>
        <w:gridCol w:w="743"/>
        <w:gridCol w:w="611"/>
        <w:gridCol w:w="875"/>
        <w:gridCol w:w="711"/>
      </w:tblGrid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6575DF" w:rsidRPr="006575DF" w:rsidRDefault="006575DF" w:rsidP="00A010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331" w:type="pct"/>
            <w:gridSpan w:val="9"/>
            <w:shd w:val="clear" w:color="auto" w:fill="82B3DF"/>
            <w:vAlign w:val="center"/>
            <w:hideMark/>
          </w:tcPr>
          <w:p w:rsidR="006575DF" w:rsidRPr="006575DF" w:rsidRDefault="006575DF" w:rsidP="00A010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Principal place </w:t>
            </w:r>
            <w:r w:rsidR="00460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460FF6"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 </w:t>
            </w: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248" w:type="pct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2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4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48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0719C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2,450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F355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F35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6575DF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F355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55C" w:rsidRPr="003F355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0719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30719C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2,537</w:t>
            </w:r>
          </w:p>
        </w:tc>
      </w:tr>
      <w:tr w:rsidR="0030719C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2,373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719C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30719C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6575DF" w:rsidRDefault="0030719C" w:rsidP="0030719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2,446</w:t>
            </w:r>
          </w:p>
        </w:tc>
      </w:tr>
      <w:tr w:rsidR="0030719C" w:rsidRPr="006575DF" w:rsidTr="006B2CC3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30719C" w:rsidRPr="006575DF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1,673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989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1,296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19C">
              <w:rPr>
                <w:rFonts w:ascii="Arial" w:eastAsia="Times New Roman" w:hAnsi="Arial" w:cs="Arial"/>
                <w:sz w:val="20"/>
                <w:szCs w:val="20"/>
              </w:rPr>
              <w:t>4,983</w:t>
            </w:r>
          </w:p>
        </w:tc>
      </w:tr>
    </w:tbl>
    <w:p w:rsidR="00F84F76" w:rsidRDefault="00F84F76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2" w:name="_Toc403545738"/>
    </w:p>
    <w:p w:rsidR="00385D37" w:rsidRDefault="00286E53" w:rsidP="00385D37">
      <w:pPr>
        <w:pStyle w:val="AHPRASubheading"/>
      </w:pPr>
      <w:bookmarkStart w:id="13" w:name="_Toc427566136"/>
      <w:r>
        <w:t xml:space="preserve">Optometry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2"/>
      <w:bookmarkEnd w:id="1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284669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Optometry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30719C" w:rsidTr="00581E46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619C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54.05%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54.03%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48.84%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43.18%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53.24%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44.61%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50.29%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50.91%</w:t>
            </w:r>
          </w:p>
        </w:tc>
      </w:tr>
      <w:tr w:rsidR="0030719C" w:rsidTr="00581E46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619C3" w:rsidRDefault="0030719C" w:rsidP="0030719C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45.95%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45.97%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51.16%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56.82%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70.00%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46.76%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55.39%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49.71%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719C" w:rsidRPr="0030719C" w:rsidRDefault="0030719C" w:rsidP="0030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0719C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49.09%</w:t>
            </w:r>
          </w:p>
        </w:tc>
      </w:tr>
    </w:tbl>
    <w:p w:rsidR="00872E3B" w:rsidRPr="003619C3" w:rsidRDefault="00872E3B" w:rsidP="00F16402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C3" w:rsidRDefault="006B2CC3" w:rsidP="006A251A">
      <w:pPr>
        <w:spacing w:after="0" w:line="240" w:lineRule="auto"/>
      </w:pPr>
      <w:r>
        <w:separator/>
      </w:r>
    </w:p>
  </w:endnote>
  <w:endnote w:type="continuationSeparator" w:id="0">
    <w:p w:rsidR="006B2CC3" w:rsidRDefault="006B2CC3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C3" w:rsidRDefault="006B2CC3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Optometry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</w:p>
  <w:p w:rsidR="006B2CC3" w:rsidRPr="00D83426" w:rsidRDefault="002279C4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693148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912770437"/>
            <w:docPartObj>
              <w:docPartGallery w:val="Page Numbers (Top of Page)"/>
              <w:docPartUnique/>
            </w:docPartObj>
          </w:sdtPr>
          <w:sdtEndPr/>
          <w:sdtContent>
            <w:r w:rsidR="006B2CC3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B2CC3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6B2CC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C3" w:rsidRPr="00E77E23" w:rsidRDefault="006B2CC3" w:rsidP="007B2F37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6B2CC3" w:rsidRPr="007B2F37" w:rsidRDefault="006B2CC3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Optometry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C3" w:rsidRDefault="006B2CC3" w:rsidP="006A251A">
      <w:pPr>
        <w:spacing w:after="0" w:line="240" w:lineRule="auto"/>
      </w:pPr>
      <w:r>
        <w:separator/>
      </w:r>
    </w:p>
  </w:footnote>
  <w:footnote w:type="continuationSeparator" w:id="0">
    <w:p w:rsidR="006B2CC3" w:rsidRDefault="006B2CC3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C3" w:rsidRDefault="006B2CC3">
    <w:pPr>
      <w:pStyle w:val="Header"/>
    </w:pPr>
    <w:r w:rsidRPr="00A15146">
      <w:rPr>
        <w:noProof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202B7304" wp14:editId="3DE82ADB">
          <wp:simplePos x="0" y="0"/>
          <wp:positionH relativeFrom="column">
            <wp:posOffset>7256780</wp:posOffset>
          </wp:positionH>
          <wp:positionV relativeFrom="paragraph">
            <wp:posOffset>-1587500</wp:posOffset>
          </wp:positionV>
          <wp:extent cx="2160000" cy="1346773"/>
          <wp:effectExtent l="0" t="0" r="0" b="6350"/>
          <wp:wrapNone/>
          <wp:docPr id="4" name="Picture 4" descr="Optometry Board of Australia Logo." title="Optometr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312FF"/>
    <w:rsid w:val="0005153B"/>
    <w:rsid w:val="000713CA"/>
    <w:rsid w:val="0007229E"/>
    <w:rsid w:val="000B13EE"/>
    <w:rsid w:val="000B3CFD"/>
    <w:rsid w:val="000F39A6"/>
    <w:rsid w:val="00107427"/>
    <w:rsid w:val="0015772A"/>
    <w:rsid w:val="00176E1F"/>
    <w:rsid w:val="001B0D99"/>
    <w:rsid w:val="00211C36"/>
    <w:rsid w:val="002279C4"/>
    <w:rsid w:val="00284669"/>
    <w:rsid w:val="0028639B"/>
    <w:rsid w:val="00286B6D"/>
    <w:rsid w:val="00286E53"/>
    <w:rsid w:val="00296812"/>
    <w:rsid w:val="002B2B14"/>
    <w:rsid w:val="0030719C"/>
    <w:rsid w:val="00333803"/>
    <w:rsid w:val="00355220"/>
    <w:rsid w:val="003619C3"/>
    <w:rsid w:val="0036537B"/>
    <w:rsid w:val="00365858"/>
    <w:rsid w:val="00383165"/>
    <w:rsid w:val="00383968"/>
    <w:rsid w:val="00385D37"/>
    <w:rsid w:val="003F355C"/>
    <w:rsid w:val="00403814"/>
    <w:rsid w:val="00456A2A"/>
    <w:rsid w:val="00460FF6"/>
    <w:rsid w:val="0046197D"/>
    <w:rsid w:val="00463B65"/>
    <w:rsid w:val="00495622"/>
    <w:rsid w:val="004A6829"/>
    <w:rsid w:val="004E13DB"/>
    <w:rsid w:val="004F2A36"/>
    <w:rsid w:val="004F5ACD"/>
    <w:rsid w:val="00537D71"/>
    <w:rsid w:val="00580CF6"/>
    <w:rsid w:val="005E1DB0"/>
    <w:rsid w:val="00601393"/>
    <w:rsid w:val="00601C7D"/>
    <w:rsid w:val="00650EBB"/>
    <w:rsid w:val="006575DF"/>
    <w:rsid w:val="00687364"/>
    <w:rsid w:val="00696AFA"/>
    <w:rsid w:val="006A251A"/>
    <w:rsid w:val="006B2CC3"/>
    <w:rsid w:val="006D30D6"/>
    <w:rsid w:val="006F0FBA"/>
    <w:rsid w:val="00754DC6"/>
    <w:rsid w:val="0077462A"/>
    <w:rsid w:val="00777920"/>
    <w:rsid w:val="00786522"/>
    <w:rsid w:val="007B2F37"/>
    <w:rsid w:val="00826E15"/>
    <w:rsid w:val="00861C31"/>
    <w:rsid w:val="00872E3B"/>
    <w:rsid w:val="008C630B"/>
    <w:rsid w:val="008C7E9E"/>
    <w:rsid w:val="0092131F"/>
    <w:rsid w:val="00950975"/>
    <w:rsid w:val="009669E5"/>
    <w:rsid w:val="009A36F3"/>
    <w:rsid w:val="009B4241"/>
    <w:rsid w:val="00A0104E"/>
    <w:rsid w:val="00A31663"/>
    <w:rsid w:val="00A35FFF"/>
    <w:rsid w:val="00A738FB"/>
    <w:rsid w:val="00A812BB"/>
    <w:rsid w:val="00A826AD"/>
    <w:rsid w:val="00AD0689"/>
    <w:rsid w:val="00AD25B2"/>
    <w:rsid w:val="00AE79EB"/>
    <w:rsid w:val="00AF7CBB"/>
    <w:rsid w:val="00B256DE"/>
    <w:rsid w:val="00B477DF"/>
    <w:rsid w:val="00B669D4"/>
    <w:rsid w:val="00B7755F"/>
    <w:rsid w:val="00B81167"/>
    <w:rsid w:val="00B953C4"/>
    <w:rsid w:val="00BC2EFE"/>
    <w:rsid w:val="00BE4977"/>
    <w:rsid w:val="00C02757"/>
    <w:rsid w:val="00C66E6F"/>
    <w:rsid w:val="00CE5001"/>
    <w:rsid w:val="00CE5A53"/>
    <w:rsid w:val="00D35F37"/>
    <w:rsid w:val="00D44255"/>
    <w:rsid w:val="00D465A4"/>
    <w:rsid w:val="00D4681B"/>
    <w:rsid w:val="00D57273"/>
    <w:rsid w:val="00D83426"/>
    <w:rsid w:val="00DD66FE"/>
    <w:rsid w:val="00DF6BEF"/>
    <w:rsid w:val="00E54E42"/>
    <w:rsid w:val="00E64CF8"/>
    <w:rsid w:val="00E761A7"/>
    <w:rsid w:val="00E94288"/>
    <w:rsid w:val="00EA0C6D"/>
    <w:rsid w:val="00EB4840"/>
    <w:rsid w:val="00EC740A"/>
    <w:rsid w:val="00ED3BC6"/>
    <w:rsid w:val="00EE7E12"/>
    <w:rsid w:val="00F01510"/>
    <w:rsid w:val="00F16402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C13F582-467A-47BF-9A8A-12173E8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ometr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CA36-4CC3-4356-91C4-F3DCDAAF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September 2015</dc:title>
  <dc:subject>Report</dc:subject>
  <dc:creator>Optometry Board</dc:creator>
  <cp:keywords/>
  <dc:description/>
  <cp:lastModifiedBy>Sheryl Kamath</cp:lastModifiedBy>
  <cp:revision>2</cp:revision>
  <cp:lastPrinted>2015-11-24T03:09:00Z</cp:lastPrinted>
  <dcterms:created xsi:type="dcterms:W3CDTF">2015-11-29T22:04:00Z</dcterms:created>
  <dcterms:modified xsi:type="dcterms:W3CDTF">2015-11-29T22:04:00Z</dcterms:modified>
</cp:coreProperties>
</file>