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ge">
                  <wp:posOffset>2590800</wp:posOffset>
                </wp:positionV>
                <wp:extent cx="5438775" cy="0"/>
                <wp:effectExtent l="0" t="0" r="9525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75BF0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4pt" to="365.9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AF7CBB">
        <w:rPr>
          <w:noProof/>
          <w:lang w:eastAsia="en-AU"/>
        </w:rPr>
        <w:t>Optometry</w:t>
      </w:r>
      <w:r w:rsidR="00456A2A">
        <w:t xml:space="preserve"> registrant data</w:t>
      </w:r>
      <w:r w:rsidR="00D35F37" w:rsidRPr="00403814">
        <w:t>: December 2014</w:t>
      </w:r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AD40CC">
        <w:rPr>
          <w:rFonts w:ascii="Arial" w:hAnsi="Arial" w:cs="Arial"/>
          <w:sz w:val="20"/>
          <w:szCs w:val="20"/>
        </w:rPr>
        <w:t>March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p w:rsidR="00D35F37" w:rsidRPr="00B7755F" w:rsidRDefault="00D35F37" w:rsidP="000713CA">
      <w:pPr>
        <w:pStyle w:val="AHPRADocumentsubheading"/>
      </w:pPr>
      <w:r w:rsidRPr="00B7755F">
        <w:t>Introduction</w:t>
      </w:r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</w:t>
      </w:r>
      <w:r w:rsidR="00777920">
        <w:rPr>
          <w:rFonts w:ascii="Arial" w:hAnsi="Arial" w:cs="Arial"/>
          <w:sz w:val="20"/>
          <w:szCs w:val="20"/>
        </w:rPr>
        <w:t>role</w:t>
      </w:r>
      <w:r w:rsidRPr="00787164">
        <w:rPr>
          <w:rFonts w:ascii="Arial" w:hAnsi="Arial" w:cs="Arial"/>
          <w:sz w:val="20"/>
          <w:szCs w:val="20"/>
        </w:rPr>
        <w:t xml:space="preserve"> of the </w:t>
      </w:r>
      <w:r w:rsidR="00AF7CBB">
        <w:rPr>
          <w:rFonts w:ascii="Arial" w:hAnsi="Arial" w:cs="Arial"/>
          <w:sz w:val="20"/>
          <w:szCs w:val="20"/>
        </w:rPr>
        <w:t>Opto</w:t>
      </w:r>
      <w:bookmarkStart w:id="0" w:name="_GoBack"/>
      <w:bookmarkEnd w:id="0"/>
      <w:r w:rsidR="00AF7CBB">
        <w:rPr>
          <w:rFonts w:ascii="Arial" w:hAnsi="Arial" w:cs="Arial"/>
          <w:sz w:val="20"/>
          <w:szCs w:val="20"/>
        </w:rPr>
        <w:t>metry</w:t>
      </w:r>
      <w:r w:rsidR="00696AFA">
        <w:rPr>
          <w:rFonts w:ascii="Arial" w:hAnsi="Arial" w:cs="Arial"/>
          <w:sz w:val="20"/>
          <w:szCs w:val="20"/>
        </w:rPr>
        <w:t xml:space="preserve"> </w:t>
      </w:r>
      <w:r w:rsidR="007B2F37" w:rsidRPr="007B2F37">
        <w:rPr>
          <w:rFonts w:ascii="Arial" w:hAnsi="Arial" w:cs="Arial"/>
          <w:sz w:val="20"/>
          <w:szCs w:val="20"/>
        </w:rPr>
        <w:t xml:space="preserve">Board of Australia </w:t>
      </w:r>
      <w:r w:rsidR="00456A2A" w:rsidRPr="00456A2A">
        <w:rPr>
          <w:rFonts w:ascii="Arial" w:hAnsi="Arial" w:cs="Arial"/>
          <w:sz w:val="20"/>
          <w:szCs w:val="20"/>
        </w:rPr>
        <w:t xml:space="preserve">(the Board) </w:t>
      </w:r>
      <w:r w:rsidR="00286E53">
        <w:rPr>
          <w:rFonts w:ascii="Arial" w:hAnsi="Arial" w:cs="Arial"/>
          <w:sz w:val="20"/>
          <w:szCs w:val="20"/>
        </w:rPr>
        <w:t>include</w:t>
      </w:r>
      <w:r w:rsidRPr="00787164">
        <w:rPr>
          <w:rFonts w:ascii="Arial" w:hAnsi="Arial" w:cs="Arial"/>
          <w:sz w:val="20"/>
          <w:szCs w:val="20"/>
        </w:rPr>
        <w:t>:</w:t>
      </w:r>
    </w:p>
    <w:p w:rsidR="00777920" w:rsidRDefault="00826E15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>
        <w:rPr>
          <w:szCs w:val="20"/>
        </w:rPr>
        <w:t>r</w:t>
      </w:r>
      <w:r w:rsidR="00777920">
        <w:rPr>
          <w:szCs w:val="20"/>
        </w:rPr>
        <w:t>egister</w:t>
      </w:r>
      <w:r w:rsidR="00286E53">
        <w:rPr>
          <w:szCs w:val="20"/>
        </w:rPr>
        <w:t>ing</w:t>
      </w:r>
      <w:r w:rsidR="00777920">
        <w:rPr>
          <w:szCs w:val="20"/>
        </w:rPr>
        <w:t xml:space="preserve"> </w:t>
      </w:r>
      <w:r w:rsidR="00286E53">
        <w:rPr>
          <w:szCs w:val="20"/>
        </w:rPr>
        <w:t>o</w:t>
      </w:r>
      <w:r w:rsidR="00AF7CBB">
        <w:rPr>
          <w:szCs w:val="20"/>
        </w:rPr>
        <w:t>ptometrist</w:t>
      </w:r>
      <w:r w:rsidR="00777920">
        <w:rPr>
          <w:szCs w:val="20"/>
        </w:rPr>
        <w:t xml:space="preserve"> and students</w:t>
      </w:r>
    </w:p>
    <w:p w:rsidR="00D35F37" w:rsidRPr="00777920" w:rsidRDefault="00D35F37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 w:rsidRPr="00777920">
        <w:rPr>
          <w:szCs w:val="20"/>
        </w:rPr>
        <w:t>develop</w:t>
      </w:r>
      <w:r w:rsidR="00286E53">
        <w:rPr>
          <w:szCs w:val="20"/>
        </w:rPr>
        <w:t>ing</w:t>
      </w:r>
      <w:r w:rsidRPr="00777920">
        <w:rPr>
          <w:szCs w:val="20"/>
        </w:rPr>
        <w:t xml:space="preserve"> standards, codes and guidelines for the </w:t>
      </w:r>
      <w:r w:rsidR="00286E53">
        <w:rPr>
          <w:szCs w:val="20"/>
        </w:rPr>
        <w:t>optometry</w:t>
      </w:r>
      <w:r w:rsidR="00F01510">
        <w:rPr>
          <w:lang w:val="en-US"/>
        </w:rPr>
        <w:t xml:space="preserve"> </w:t>
      </w:r>
      <w:r w:rsidR="007B2F37" w:rsidRPr="00777920">
        <w:rPr>
          <w:lang w:val="en-US"/>
        </w:rPr>
        <w:t>profession</w:t>
      </w:r>
    </w:p>
    <w:p w:rsidR="00286E53" w:rsidRDefault="00286E53" w:rsidP="00286E53">
      <w:pPr>
        <w:pStyle w:val="Bulletlevel1-AHPRA"/>
      </w:pPr>
      <w: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</w:t>
      </w:r>
      <w:r w:rsidR="00286E53">
        <w:t>ing</w:t>
      </w:r>
      <w:r>
        <w:t xml:space="preserve"> the assessment of overseas trained practitioners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proofErr w:type="gramStart"/>
      <w:r w:rsidRPr="00787164">
        <w:rPr>
          <w:szCs w:val="20"/>
        </w:rPr>
        <w:t>approv</w:t>
      </w:r>
      <w:r w:rsidR="00286E53">
        <w:rPr>
          <w:szCs w:val="20"/>
        </w:rPr>
        <w:t>ing</w:t>
      </w:r>
      <w:proofErr w:type="gramEnd"/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7779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</w:t>
      </w:r>
      <w:hyperlink r:id="rId9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About AHPRA</w:t>
        </w:r>
      </w:hyperlink>
      <w:r w:rsidR="00777920" w:rsidRPr="00777920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http://www.ahpra.gov.au/About-AHPRA/What-We-Do/Legislation.aspx</w:t>
        </w:r>
      </w:hyperlink>
      <w:r w:rsidR="00777920" w:rsidRPr="00777920">
        <w:rPr>
          <w:rFonts w:ascii="Arial" w:hAnsi="Arial" w:cs="Arial"/>
          <w:sz w:val="20"/>
          <w:szCs w:val="20"/>
        </w:rPr>
        <w:t>.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D35F37" w:rsidRDefault="00FF559B">
      <w:pPr>
        <w:rPr>
          <w:rFonts w:ascii="Arial" w:hAnsi="Arial" w:cs="Arial"/>
          <w:sz w:val="20"/>
          <w:szCs w:val="20"/>
        </w:rPr>
      </w:pPr>
      <w:r w:rsidRPr="00FF559B">
        <w:rPr>
          <w:rFonts w:ascii="Arial" w:hAnsi="Arial" w:cs="Arial"/>
          <w:sz w:val="20"/>
          <w:szCs w:val="20"/>
        </w:rPr>
        <w:t xml:space="preserve">For more information on </w:t>
      </w:r>
      <w:r w:rsidR="00286E53">
        <w:rPr>
          <w:rFonts w:ascii="Arial" w:hAnsi="Arial" w:cs="Arial"/>
          <w:sz w:val="20"/>
          <w:szCs w:val="20"/>
        </w:rPr>
        <w:t>optometry</w:t>
      </w:r>
      <w:r w:rsidR="00696AFA">
        <w:rPr>
          <w:rFonts w:ascii="Arial" w:hAnsi="Arial" w:cs="Arial"/>
          <w:sz w:val="20"/>
          <w:szCs w:val="20"/>
        </w:rPr>
        <w:t xml:space="preserve"> </w:t>
      </w:r>
      <w:r w:rsidRPr="00FF559B">
        <w:rPr>
          <w:rFonts w:ascii="Arial" w:hAnsi="Arial" w:cs="Arial"/>
          <w:sz w:val="20"/>
          <w:szCs w:val="20"/>
        </w:rPr>
        <w:t xml:space="preserve">registration, please see the Board’s website: </w:t>
      </w:r>
      <w:hyperlink r:id="rId11" w:history="1">
        <w:r w:rsidR="00696AFA">
          <w:rPr>
            <w:rStyle w:val="Hyperlink"/>
            <w:rFonts w:ascii="Arial" w:hAnsi="Arial" w:cs="Arial"/>
            <w:sz w:val="20"/>
            <w:szCs w:val="20"/>
          </w:rPr>
          <w:t>http://www.</w:t>
        </w:r>
        <w:r w:rsidR="00286E53">
          <w:rPr>
            <w:rStyle w:val="Hyperlink"/>
            <w:rFonts w:ascii="Arial" w:hAnsi="Arial" w:cs="Arial"/>
            <w:sz w:val="20"/>
            <w:szCs w:val="20"/>
          </w:rPr>
          <w:t>optometry</w:t>
        </w:r>
        <w:r w:rsidR="00696AFA">
          <w:rPr>
            <w:rStyle w:val="Hyperlink"/>
            <w:rFonts w:ascii="Arial" w:hAnsi="Arial" w:cs="Arial"/>
            <w:sz w:val="20"/>
            <w:szCs w:val="20"/>
          </w:rPr>
          <w:t>board.gov.au/Registration.aspx</w:t>
        </w:r>
      </w:hyperlink>
      <w:r w:rsidR="00D35F37">
        <w:rPr>
          <w:rFonts w:ascii="Arial" w:hAnsi="Arial" w:cs="Arial"/>
          <w:sz w:val="20"/>
          <w:szCs w:val="20"/>
        </w:rPr>
        <w:br w:type="page"/>
      </w:r>
    </w:p>
    <w:p w:rsidR="00D35F37" w:rsidRDefault="00D35F37">
      <w:pPr>
        <w:sectPr w:rsidR="00D35F37" w:rsidSect="00B7755F"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</w:p>
    <w:p w:rsidR="000713CA" w:rsidRPr="000713CA" w:rsidRDefault="000713CA" w:rsidP="00AE79EB">
      <w:pPr>
        <w:pStyle w:val="TOCHeading"/>
        <w:keepNext w:val="0"/>
        <w:tabs>
          <w:tab w:val="left" w:pos="2100"/>
        </w:tabs>
        <w:spacing w:before="480" w:after="240" w:line="276" w:lineRule="auto"/>
        <w:rPr>
          <w:rFonts w:ascii="Arial" w:eastAsia="Cambria" w:hAnsi="Arial" w:cs="Arial"/>
          <w:color w:val="5F6062"/>
          <w:sz w:val="28"/>
          <w:szCs w:val="28"/>
          <w:lang w:val="en-AU"/>
        </w:rPr>
      </w:pPr>
      <w:r w:rsidRPr="000713CA">
        <w:rPr>
          <w:rFonts w:ascii="Arial" w:eastAsia="Cambria" w:hAnsi="Arial" w:cs="Arial"/>
          <w:color w:val="5F6062"/>
          <w:sz w:val="28"/>
          <w:szCs w:val="28"/>
          <w:lang w:val="en-AU"/>
        </w:rPr>
        <w:lastRenderedPageBreak/>
        <w:t>Contents</w:t>
      </w:r>
      <w:r w:rsidR="00AE79EB">
        <w:rPr>
          <w:rFonts w:ascii="Arial" w:eastAsia="Cambria" w:hAnsi="Arial" w:cs="Arial"/>
          <w:color w:val="5F6062"/>
          <w:sz w:val="28"/>
          <w:szCs w:val="28"/>
          <w:lang w:val="en-AU"/>
        </w:rPr>
        <w:tab/>
      </w:r>
    </w:p>
    <w:p w:rsidR="006575DF" w:rsidRDefault="0028639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begin"/>
      </w:r>
      <w:r>
        <w:rPr>
          <w:rStyle w:val="Hyperlink"/>
          <w:rFonts w:eastAsia="Times New Roman"/>
          <w:color w:val="2E74B5" w:themeColor="accent1" w:themeShade="BF"/>
          <w:lang w:val="en-US"/>
        </w:rPr>
        <w:instrText xml:space="preserve"> TOC \h \z \t "AHPRA Subheading,1" </w:instrText>
      </w: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separate"/>
      </w:r>
      <w:hyperlink w:anchor="_Toc410830735" w:history="1">
        <w:r w:rsidR="006575DF" w:rsidRPr="005B5723">
          <w:rPr>
            <w:rStyle w:val="Hyperlink"/>
          </w:rPr>
          <w:t>Optometry practitioners – registration type and sub type by state or territory</w:t>
        </w:r>
        <w:r w:rsidR="006575DF">
          <w:rPr>
            <w:webHidden/>
          </w:rPr>
          <w:tab/>
        </w:r>
        <w:r w:rsidR="006575DF">
          <w:rPr>
            <w:webHidden/>
          </w:rPr>
          <w:fldChar w:fldCharType="begin"/>
        </w:r>
        <w:r w:rsidR="006575DF">
          <w:rPr>
            <w:webHidden/>
          </w:rPr>
          <w:instrText xml:space="preserve"> PAGEREF _Toc410830735 \h </w:instrText>
        </w:r>
        <w:r w:rsidR="006575DF">
          <w:rPr>
            <w:webHidden/>
          </w:rPr>
        </w:r>
        <w:r w:rsidR="006575DF">
          <w:rPr>
            <w:webHidden/>
          </w:rPr>
          <w:fldChar w:fldCharType="separate"/>
        </w:r>
        <w:r w:rsidR="00581CCF">
          <w:rPr>
            <w:webHidden/>
          </w:rPr>
          <w:t>3</w:t>
        </w:r>
        <w:r w:rsidR="006575DF">
          <w:rPr>
            <w:webHidden/>
          </w:rPr>
          <w:fldChar w:fldCharType="end"/>
        </w:r>
      </w:hyperlink>
    </w:p>
    <w:p w:rsidR="006575DF" w:rsidRDefault="00581CC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30736" w:history="1">
        <w:r w:rsidR="006575DF" w:rsidRPr="005B5723">
          <w:rPr>
            <w:rStyle w:val="Hyperlink"/>
          </w:rPr>
          <w:t>Optometry practitioners – percentage by principal place of practice</w:t>
        </w:r>
        <w:r w:rsidR="006575DF">
          <w:rPr>
            <w:webHidden/>
          </w:rPr>
          <w:tab/>
        </w:r>
        <w:r w:rsidR="006575DF">
          <w:rPr>
            <w:webHidden/>
          </w:rPr>
          <w:fldChar w:fldCharType="begin"/>
        </w:r>
        <w:r w:rsidR="006575DF">
          <w:rPr>
            <w:webHidden/>
          </w:rPr>
          <w:instrText xml:space="preserve"> PAGEREF _Toc410830736 \h </w:instrText>
        </w:r>
        <w:r w:rsidR="006575DF">
          <w:rPr>
            <w:webHidden/>
          </w:rPr>
        </w:r>
        <w:r w:rsidR="006575DF">
          <w:rPr>
            <w:webHidden/>
          </w:rPr>
          <w:fldChar w:fldCharType="separate"/>
        </w:r>
        <w:r>
          <w:rPr>
            <w:webHidden/>
          </w:rPr>
          <w:t>3</w:t>
        </w:r>
        <w:r w:rsidR="006575DF">
          <w:rPr>
            <w:webHidden/>
          </w:rPr>
          <w:fldChar w:fldCharType="end"/>
        </w:r>
      </w:hyperlink>
    </w:p>
    <w:p w:rsidR="006575DF" w:rsidRDefault="00581CC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30737" w:history="1">
        <w:r w:rsidR="006575DF" w:rsidRPr="005B5723">
          <w:rPr>
            <w:rStyle w:val="Hyperlink"/>
          </w:rPr>
          <w:t>Optometry practitioners – endorsement by principal place of practice</w:t>
        </w:r>
        <w:r w:rsidR="006575DF">
          <w:rPr>
            <w:webHidden/>
          </w:rPr>
          <w:tab/>
        </w:r>
        <w:r w:rsidR="006575DF">
          <w:rPr>
            <w:webHidden/>
          </w:rPr>
          <w:fldChar w:fldCharType="begin"/>
        </w:r>
        <w:r w:rsidR="006575DF">
          <w:rPr>
            <w:webHidden/>
          </w:rPr>
          <w:instrText xml:space="preserve"> PAGEREF _Toc410830737 \h </w:instrText>
        </w:r>
        <w:r w:rsidR="006575DF">
          <w:rPr>
            <w:webHidden/>
          </w:rPr>
        </w:r>
        <w:r w:rsidR="006575DF">
          <w:rPr>
            <w:webHidden/>
          </w:rPr>
          <w:fldChar w:fldCharType="separate"/>
        </w:r>
        <w:r>
          <w:rPr>
            <w:webHidden/>
          </w:rPr>
          <w:t>4</w:t>
        </w:r>
        <w:r w:rsidR="006575DF">
          <w:rPr>
            <w:webHidden/>
          </w:rPr>
          <w:fldChar w:fldCharType="end"/>
        </w:r>
      </w:hyperlink>
    </w:p>
    <w:p w:rsidR="006575DF" w:rsidRDefault="00581CC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30738" w:history="1">
        <w:r w:rsidR="006575DF" w:rsidRPr="005B5723">
          <w:rPr>
            <w:rStyle w:val="Hyperlink"/>
          </w:rPr>
          <w:t xml:space="preserve">Optometry </w:t>
        </w:r>
        <w:r w:rsidR="006575DF" w:rsidRPr="005B5723">
          <w:rPr>
            <w:rStyle w:val="Hyperlink"/>
            <w:bCs/>
          </w:rPr>
          <w:t xml:space="preserve">practitioners – </w:t>
        </w:r>
        <w:r w:rsidR="006575DF" w:rsidRPr="005B5723">
          <w:rPr>
            <w:rStyle w:val="Hyperlink"/>
          </w:rPr>
          <w:t>registration type and sub type by age group</w:t>
        </w:r>
        <w:r w:rsidR="006575DF">
          <w:rPr>
            <w:webHidden/>
          </w:rPr>
          <w:tab/>
        </w:r>
        <w:r w:rsidR="006575DF">
          <w:rPr>
            <w:webHidden/>
          </w:rPr>
          <w:fldChar w:fldCharType="begin"/>
        </w:r>
        <w:r w:rsidR="006575DF">
          <w:rPr>
            <w:webHidden/>
          </w:rPr>
          <w:instrText xml:space="preserve"> PAGEREF _Toc410830738 \h </w:instrText>
        </w:r>
        <w:r w:rsidR="006575DF">
          <w:rPr>
            <w:webHidden/>
          </w:rPr>
        </w:r>
        <w:r w:rsidR="006575DF">
          <w:rPr>
            <w:webHidden/>
          </w:rPr>
          <w:fldChar w:fldCharType="separate"/>
        </w:r>
        <w:r>
          <w:rPr>
            <w:webHidden/>
          </w:rPr>
          <w:t>4</w:t>
        </w:r>
        <w:r w:rsidR="006575DF">
          <w:rPr>
            <w:webHidden/>
          </w:rPr>
          <w:fldChar w:fldCharType="end"/>
        </w:r>
      </w:hyperlink>
    </w:p>
    <w:p w:rsidR="006575DF" w:rsidRDefault="00581CC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30739" w:history="1">
        <w:r w:rsidR="006575DF" w:rsidRPr="005B5723">
          <w:rPr>
            <w:rStyle w:val="Hyperlink"/>
            <w:bCs/>
          </w:rPr>
          <w:t>Optometry practitioners – by age group</w:t>
        </w:r>
        <w:r w:rsidR="006575DF">
          <w:rPr>
            <w:webHidden/>
          </w:rPr>
          <w:tab/>
        </w:r>
        <w:r w:rsidR="006575DF">
          <w:rPr>
            <w:webHidden/>
          </w:rPr>
          <w:fldChar w:fldCharType="begin"/>
        </w:r>
        <w:r w:rsidR="006575DF">
          <w:rPr>
            <w:webHidden/>
          </w:rPr>
          <w:instrText xml:space="preserve"> PAGEREF _Toc410830739 \h </w:instrText>
        </w:r>
        <w:r w:rsidR="006575DF">
          <w:rPr>
            <w:webHidden/>
          </w:rPr>
        </w:r>
        <w:r w:rsidR="006575DF">
          <w:rPr>
            <w:webHidden/>
          </w:rPr>
          <w:fldChar w:fldCharType="separate"/>
        </w:r>
        <w:r>
          <w:rPr>
            <w:webHidden/>
          </w:rPr>
          <w:t>5</w:t>
        </w:r>
        <w:r w:rsidR="006575DF">
          <w:rPr>
            <w:webHidden/>
          </w:rPr>
          <w:fldChar w:fldCharType="end"/>
        </w:r>
      </w:hyperlink>
    </w:p>
    <w:p w:rsidR="006575DF" w:rsidRDefault="00581CC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30740" w:history="1">
        <w:r w:rsidR="006575DF" w:rsidRPr="005B5723">
          <w:rPr>
            <w:rStyle w:val="Hyperlink"/>
          </w:rPr>
          <w:t>Optometry practitioners – registration type and sub type by gender</w:t>
        </w:r>
        <w:r w:rsidR="006575DF">
          <w:rPr>
            <w:webHidden/>
          </w:rPr>
          <w:tab/>
        </w:r>
        <w:r w:rsidR="006575DF">
          <w:rPr>
            <w:webHidden/>
          </w:rPr>
          <w:fldChar w:fldCharType="begin"/>
        </w:r>
        <w:r w:rsidR="006575DF">
          <w:rPr>
            <w:webHidden/>
          </w:rPr>
          <w:instrText xml:space="preserve"> PAGEREF _Toc410830740 \h </w:instrText>
        </w:r>
        <w:r w:rsidR="006575DF">
          <w:rPr>
            <w:webHidden/>
          </w:rPr>
        </w:r>
        <w:r w:rsidR="006575DF">
          <w:rPr>
            <w:webHidden/>
          </w:rPr>
          <w:fldChar w:fldCharType="separate"/>
        </w:r>
        <w:r>
          <w:rPr>
            <w:webHidden/>
          </w:rPr>
          <w:t>6</w:t>
        </w:r>
        <w:r w:rsidR="006575DF">
          <w:rPr>
            <w:webHidden/>
          </w:rPr>
          <w:fldChar w:fldCharType="end"/>
        </w:r>
      </w:hyperlink>
    </w:p>
    <w:p w:rsidR="006575DF" w:rsidRDefault="00581CCF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30741" w:history="1">
        <w:r w:rsidR="006575DF" w:rsidRPr="005B5723">
          <w:rPr>
            <w:rStyle w:val="Hyperlink"/>
          </w:rPr>
          <w:t>Optometry practitioners – percentage by gender</w:t>
        </w:r>
        <w:r w:rsidR="006575DF">
          <w:rPr>
            <w:webHidden/>
          </w:rPr>
          <w:tab/>
        </w:r>
        <w:r w:rsidR="006575DF">
          <w:rPr>
            <w:webHidden/>
          </w:rPr>
          <w:fldChar w:fldCharType="begin"/>
        </w:r>
        <w:r w:rsidR="006575DF">
          <w:rPr>
            <w:webHidden/>
          </w:rPr>
          <w:instrText xml:space="preserve"> PAGEREF _Toc410830741 \h </w:instrText>
        </w:r>
        <w:r w:rsidR="006575DF">
          <w:rPr>
            <w:webHidden/>
          </w:rPr>
        </w:r>
        <w:r w:rsidR="006575DF">
          <w:rPr>
            <w:webHidden/>
          </w:rPr>
          <w:fldChar w:fldCharType="separate"/>
        </w:r>
        <w:r>
          <w:rPr>
            <w:webHidden/>
          </w:rPr>
          <w:t>6</w:t>
        </w:r>
        <w:r w:rsidR="006575DF">
          <w:rPr>
            <w:webHidden/>
          </w:rPr>
          <w:fldChar w:fldCharType="end"/>
        </w:r>
      </w:hyperlink>
    </w:p>
    <w:p w:rsidR="006A251A" w:rsidRDefault="0028639B" w:rsidP="00B669D4">
      <w:pPr>
        <w:pStyle w:val="TOC3"/>
        <w:spacing w:before="0" w:after="100" w:line="276" w:lineRule="auto"/>
      </w:pPr>
      <w:r>
        <w:rPr>
          <w:rStyle w:val="Hyperlink"/>
          <w:rFonts w:ascii="Arial" w:eastAsia="Times New Roman" w:hAnsi="Arial" w:cs="Arial"/>
          <w:color w:val="2E74B5" w:themeColor="accent1" w:themeShade="BF"/>
          <w:sz w:val="20"/>
          <w:lang w:val="en-US"/>
        </w:rPr>
        <w:fldChar w:fldCharType="end"/>
      </w:r>
      <w:r w:rsidR="006A251A">
        <w:br w:type="page"/>
      </w:r>
    </w:p>
    <w:p w:rsidR="00286E53" w:rsidRDefault="00286E53" w:rsidP="00286E53">
      <w:pPr>
        <w:pStyle w:val="AHPRASubheading"/>
        <w:rPr>
          <w:b w:val="0"/>
        </w:rPr>
      </w:pPr>
      <w:bookmarkStart w:id="1" w:name="_Toc403140561"/>
      <w:bookmarkStart w:id="2" w:name="_Toc410830735"/>
      <w:bookmarkStart w:id="3" w:name="_Toc403545734"/>
      <w:r>
        <w:lastRenderedPageBreak/>
        <w:t>Optometry</w:t>
      </w:r>
      <w:r w:rsidR="00F01510">
        <w:t xml:space="preserve"> </w:t>
      </w:r>
      <w:r w:rsidR="00107427" w:rsidRPr="00107427">
        <w:t>practitioners – registration type and sub type by state or territory</w:t>
      </w:r>
      <w:bookmarkEnd w:id="1"/>
      <w:bookmarkEnd w:id="2"/>
      <w:r w:rsidR="00B81167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4168"/>
        <w:gridCol w:w="815"/>
        <w:gridCol w:w="815"/>
        <w:gridCol w:w="815"/>
        <w:gridCol w:w="815"/>
        <w:gridCol w:w="815"/>
        <w:gridCol w:w="815"/>
        <w:gridCol w:w="815"/>
        <w:gridCol w:w="677"/>
        <w:gridCol w:w="964"/>
        <w:gridCol w:w="763"/>
      </w:tblGrid>
      <w:tr w:rsidR="00286E53" w:rsidRPr="00286E53" w:rsidTr="00286E53">
        <w:trPr>
          <w:tblCellSpacing w:w="0" w:type="dxa"/>
        </w:trPr>
        <w:tc>
          <w:tcPr>
            <w:tcW w:w="2173" w:type="pct"/>
            <w:gridSpan w:val="2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</w:t>
            </w:r>
          </w:p>
        </w:tc>
        <w:tc>
          <w:tcPr>
            <w:tcW w:w="2560" w:type="pct"/>
            <w:gridSpan w:val="9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67" w:type="pct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E53" w:rsidRPr="00286E53" w:rsidTr="00286E53">
        <w:trPr>
          <w:tblCellSpacing w:w="0" w:type="dxa"/>
        </w:trPr>
        <w:tc>
          <w:tcPr>
            <w:tcW w:w="721" w:type="pct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453" w:type="pct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67" w:type="pct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286E53" w:rsidRPr="00286E53" w:rsidTr="00286E53">
        <w:trPr>
          <w:tblCellSpacing w:w="0" w:type="dxa"/>
        </w:trPr>
        <w:tc>
          <w:tcPr>
            <w:tcW w:w="72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1,605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974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1,230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4,749</w:t>
            </w:r>
          </w:p>
        </w:tc>
      </w:tr>
      <w:tr w:rsidR="00286E53" w:rsidRPr="00286E53" w:rsidTr="00286E53">
        <w:trPr>
          <w:tblCellSpacing w:w="0" w:type="dxa"/>
        </w:trPr>
        <w:tc>
          <w:tcPr>
            <w:tcW w:w="721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6E53" w:rsidRPr="00286E53" w:rsidTr="00286E53">
        <w:trPr>
          <w:tblCellSpacing w:w="0" w:type="dxa"/>
        </w:trPr>
        <w:tc>
          <w:tcPr>
            <w:tcW w:w="721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86E53" w:rsidRPr="00286E53" w:rsidTr="00286E53">
        <w:trPr>
          <w:tblCellSpacing w:w="0" w:type="dxa"/>
        </w:trPr>
        <w:tc>
          <w:tcPr>
            <w:tcW w:w="72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286E53" w:rsidRPr="00286E53" w:rsidTr="00286E53">
        <w:trPr>
          <w:tblCellSpacing w:w="0" w:type="dxa"/>
        </w:trPr>
        <w:tc>
          <w:tcPr>
            <w:tcW w:w="2173" w:type="pct"/>
            <w:gridSpan w:val="2"/>
            <w:shd w:val="clear" w:color="auto" w:fill="82B3DF"/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1,649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E53" w:rsidRPr="00286E53" w:rsidRDefault="00286E53" w:rsidP="00286E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4,902</w:t>
            </w:r>
          </w:p>
        </w:tc>
      </w:tr>
    </w:tbl>
    <w:p w:rsidR="00B81167" w:rsidRDefault="00650EBB">
      <w:pPr>
        <w:rPr>
          <w:rFonts w:ascii="Arial" w:eastAsia="Cambria" w:hAnsi="Arial" w:cs="Times New Roman"/>
          <w:b/>
          <w:color w:val="007DC3"/>
          <w:sz w:val="20"/>
          <w:szCs w:val="24"/>
        </w:rPr>
        <w:sectPr w:rsidR="00B81167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709E3A59" wp14:editId="01315E80">
            <wp:simplePos x="0" y="0"/>
            <wp:positionH relativeFrom="column">
              <wp:posOffset>1798955</wp:posOffset>
            </wp:positionH>
            <wp:positionV relativeFrom="paragraph">
              <wp:posOffset>41275</wp:posOffset>
            </wp:positionV>
            <wp:extent cx="4905375" cy="3876675"/>
            <wp:effectExtent l="0" t="0" r="0" b="9525"/>
            <wp:wrapNone/>
            <wp:docPr id="2" name="reportImg567036-img0567036-567037-0" descr="This chart represents the percentage of Optometry practitioners by prinicpal place of practice" title="Optometry practitioners –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67036-img0567036-567037-0" descr="http://localhost/img0567036-567037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757" w:rsidRDefault="00286E53" w:rsidP="00C02757">
      <w:pPr>
        <w:pStyle w:val="AHPRASubheading"/>
        <w:rPr>
          <w:rFonts w:eastAsia="Times New Roman"/>
          <w:noProof/>
        </w:rPr>
      </w:pPr>
      <w:bookmarkStart w:id="4" w:name="_Toc410830736"/>
      <w:r>
        <w:lastRenderedPageBreak/>
        <w:t>Optometry</w:t>
      </w:r>
      <w:r w:rsidR="00F01510">
        <w:t xml:space="preserve"> </w:t>
      </w:r>
      <w:r w:rsidR="00FB64CA" w:rsidRPr="003619C3">
        <w:t>practitioners – percentage by principal place of practice</w:t>
      </w:r>
      <w:bookmarkEnd w:id="3"/>
      <w:bookmarkEnd w:id="4"/>
      <w:r w:rsidR="00B256DE" w:rsidRPr="00B256DE">
        <w:rPr>
          <w:rFonts w:eastAsia="Times New Roman"/>
          <w:noProof/>
        </w:rPr>
        <w:t xml:space="preserve"> </w:t>
      </w:r>
    </w:p>
    <w:p w:rsidR="00C02757" w:rsidRDefault="00C02757">
      <w:pPr>
        <w:rPr>
          <w:rFonts w:ascii="Arial" w:eastAsia="Times New Roman" w:hAnsi="Arial" w:cs="Times New Roman"/>
          <w:b/>
          <w:noProof/>
          <w:color w:val="007DC3"/>
          <w:sz w:val="20"/>
          <w:szCs w:val="24"/>
        </w:rPr>
      </w:pPr>
      <w:r>
        <w:rPr>
          <w:rFonts w:eastAsia="Times New Roman"/>
          <w:noProof/>
        </w:rPr>
        <w:br w:type="page"/>
      </w:r>
    </w:p>
    <w:p w:rsidR="00286E53" w:rsidRDefault="00286E53" w:rsidP="00786522">
      <w:pPr>
        <w:pStyle w:val="AHPRASubheading"/>
      </w:pPr>
      <w:bookmarkStart w:id="5" w:name="_Toc410830737"/>
      <w:bookmarkStart w:id="6" w:name="_Toc403125179"/>
      <w:bookmarkStart w:id="7" w:name="_Toc403545735"/>
      <w:r>
        <w:lastRenderedPageBreak/>
        <w:t xml:space="preserve">Optometry </w:t>
      </w:r>
      <w:r w:rsidRPr="003619C3">
        <w:t xml:space="preserve">practitioners – </w:t>
      </w:r>
      <w:r>
        <w:t>endorsement</w:t>
      </w:r>
      <w:r w:rsidRPr="003619C3">
        <w:t xml:space="preserve"> by principal place of practice</w:t>
      </w:r>
      <w:bookmarkEnd w:id="5"/>
    </w:p>
    <w:tbl>
      <w:tblPr>
        <w:tblW w:w="501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30"/>
        <w:gridCol w:w="970"/>
        <w:gridCol w:w="29"/>
        <w:gridCol w:w="970"/>
        <w:gridCol w:w="29"/>
        <w:gridCol w:w="970"/>
        <w:gridCol w:w="29"/>
        <w:gridCol w:w="970"/>
        <w:gridCol w:w="29"/>
        <w:gridCol w:w="973"/>
        <w:gridCol w:w="26"/>
        <w:gridCol w:w="973"/>
        <w:gridCol w:w="26"/>
        <w:gridCol w:w="973"/>
        <w:gridCol w:w="26"/>
        <w:gridCol w:w="973"/>
        <w:gridCol w:w="26"/>
        <w:gridCol w:w="979"/>
        <w:gridCol w:w="20"/>
        <w:gridCol w:w="1106"/>
        <w:gridCol w:w="43"/>
      </w:tblGrid>
      <w:tr w:rsidR="00650EBB" w:rsidRPr="00650EBB" w:rsidTr="00A826AD">
        <w:trPr>
          <w:gridAfter w:val="1"/>
          <w:wAfter w:w="19" w:type="pct"/>
          <w:tblCellSpacing w:w="0" w:type="dxa"/>
        </w:trPr>
        <w:tc>
          <w:tcPr>
            <w:tcW w:w="1468" w:type="pct"/>
            <w:shd w:val="clear" w:color="auto" w:fill="82B3DF"/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practitioners</w:t>
            </w:r>
          </w:p>
        </w:tc>
        <w:tc>
          <w:tcPr>
            <w:tcW w:w="3122" w:type="pct"/>
            <w:gridSpan w:val="18"/>
            <w:shd w:val="clear" w:color="auto" w:fill="82B3DF"/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91" w:type="pct"/>
            <w:gridSpan w:val="2"/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0EBB" w:rsidRPr="00A826AD" w:rsidTr="00A826AD">
        <w:trPr>
          <w:gridAfter w:val="1"/>
          <w:wAfter w:w="19" w:type="pct"/>
          <w:tblCellSpacing w:w="0" w:type="dxa"/>
        </w:trPr>
        <w:tc>
          <w:tcPr>
            <w:tcW w:w="1468" w:type="pct"/>
            <w:shd w:val="clear" w:color="auto" w:fill="82B3DF"/>
            <w:vAlign w:val="center"/>
            <w:hideMark/>
          </w:tcPr>
          <w:p w:rsidR="00650EBB" w:rsidRPr="00A826AD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Endorsement type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A826AD" w:rsidRDefault="00A826AD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91" w:type="pct"/>
            <w:gridSpan w:val="2"/>
            <w:shd w:val="clear" w:color="auto" w:fill="82B3DF"/>
            <w:vAlign w:val="center"/>
            <w:hideMark/>
          </w:tcPr>
          <w:p w:rsidR="00650EBB" w:rsidRPr="00A826AD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A826AD" w:rsidTr="00A826AD">
        <w:trPr>
          <w:tblCellSpacing w:w="0" w:type="dxa"/>
        </w:trPr>
        <w:tc>
          <w:tcPr>
            <w:tcW w:w="1478" w:type="pct"/>
            <w:gridSpan w:val="2"/>
            <w:shd w:val="clear" w:color="auto" w:fill="FFFFFF" w:themeFill="background1"/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8" w:name="_Toc410830738"/>
            <w:r w:rsidRPr="00A826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Scheduled Medicines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1,921</w:t>
            </w:r>
          </w:p>
        </w:tc>
      </w:tr>
      <w:tr w:rsidR="00A826AD" w:rsidTr="00A826AD">
        <w:trPr>
          <w:tblCellSpacing w:w="0" w:type="dxa"/>
        </w:trPr>
        <w:tc>
          <w:tcPr>
            <w:tcW w:w="1478" w:type="pct"/>
            <w:gridSpan w:val="2"/>
            <w:shd w:val="clear" w:color="auto" w:fill="FFFFFF" w:themeFill="background1"/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% of general registrants who are endorsed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34.72%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25.36%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53.57%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39.73%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50.40%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65.06%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59.11%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40.83%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17.80%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26AD" w:rsidRPr="00A826AD" w:rsidRDefault="00A826AD" w:rsidP="00A826A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26AD">
              <w:rPr>
                <w:rFonts w:ascii="Arial" w:eastAsia="Times New Roman" w:hAnsi="Arial" w:cs="Arial"/>
                <w:sz w:val="20"/>
                <w:szCs w:val="20"/>
              </w:rPr>
              <w:t>39.19%</w:t>
            </w:r>
          </w:p>
        </w:tc>
      </w:tr>
    </w:tbl>
    <w:p w:rsidR="00950975" w:rsidRDefault="00286E53" w:rsidP="00786522">
      <w:pPr>
        <w:pStyle w:val="AHPRASubheading"/>
      </w:pPr>
      <w:r>
        <w:t xml:space="preserve">Optometry </w:t>
      </w:r>
      <w:r w:rsidR="00B256DE" w:rsidRPr="00B256DE">
        <w:rPr>
          <w:bCs/>
        </w:rPr>
        <w:t>practitioners –</w:t>
      </w:r>
      <w:bookmarkEnd w:id="6"/>
      <w:r w:rsidR="00B669D4">
        <w:rPr>
          <w:bCs/>
        </w:rPr>
        <w:t xml:space="preserve"> </w:t>
      </w:r>
      <w:r w:rsidR="00FB64CA" w:rsidRPr="003619C3">
        <w:t>registration</w:t>
      </w:r>
      <w:r w:rsidR="00355220">
        <w:t xml:space="preserve"> type </w:t>
      </w:r>
      <w:r w:rsidR="00F01510">
        <w:t xml:space="preserve">and sub type </w:t>
      </w:r>
      <w:r w:rsidR="00FB64CA" w:rsidRPr="00B7755F">
        <w:t>by age group</w:t>
      </w:r>
      <w:bookmarkEnd w:id="7"/>
      <w:bookmarkEnd w:id="8"/>
    </w:p>
    <w:tbl>
      <w:tblPr>
        <w:tblW w:w="5001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525"/>
        <w:gridCol w:w="2095"/>
        <w:gridCol w:w="2620"/>
        <w:gridCol w:w="2620"/>
        <w:gridCol w:w="2267"/>
        <w:gridCol w:w="284"/>
        <w:gridCol w:w="878"/>
      </w:tblGrid>
      <w:tr w:rsidR="00CE5001" w:rsidRPr="00211C36" w:rsidTr="00A826AD">
        <w:trPr>
          <w:gridAfter w:val="2"/>
          <w:wAfter w:w="406" w:type="pct"/>
          <w:tblCellSpacing w:w="0" w:type="dxa"/>
        </w:trPr>
        <w:tc>
          <w:tcPr>
            <w:tcW w:w="1249" w:type="pct"/>
            <w:gridSpan w:val="2"/>
            <w:shd w:val="clear" w:color="auto" w:fill="82B3DF"/>
            <w:vAlign w:val="center"/>
            <w:hideMark/>
          </w:tcPr>
          <w:p w:rsidR="00CE5001" w:rsidRPr="00211C36" w:rsidRDefault="00650EBB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practitioners</w:t>
            </w:r>
          </w:p>
        </w:tc>
        <w:tc>
          <w:tcPr>
            <w:tcW w:w="3346" w:type="pct"/>
            <w:gridSpan w:val="4"/>
            <w:shd w:val="clear" w:color="auto" w:fill="82B3DF"/>
            <w:vAlign w:val="center"/>
          </w:tcPr>
          <w:p w:rsidR="00CE5001" w:rsidRPr="00211C36" w:rsidRDefault="00CE5001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Sub type</w:t>
            </w:r>
          </w:p>
        </w:tc>
      </w:tr>
      <w:tr w:rsidR="00F84F76" w:rsidRPr="00211C36" w:rsidTr="00650EBB">
        <w:trPr>
          <w:gridAfter w:val="1"/>
          <w:wAfter w:w="306" w:type="pct"/>
          <w:trHeight w:val="80"/>
          <w:tblCellSpacing w:w="0" w:type="dxa"/>
        </w:trPr>
        <w:tc>
          <w:tcPr>
            <w:tcW w:w="4694" w:type="pct"/>
            <w:gridSpan w:val="7"/>
            <w:shd w:val="clear" w:color="auto" w:fill="FFFFFF" w:themeFill="background1"/>
            <w:vAlign w:val="center"/>
          </w:tcPr>
          <w:p w:rsidR="00F84F76" w:rsidRPr="00F84F76" w:rsidRDefault="00F84F76" w:rsidP="00B81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20"/>
              </w:rPr>
            </w:pPr>
          </w:p>
        </w:tc>
      </w:tr>
      <w:tr w:rsidR="00650EBB" w:rsidRPr="00650EBB" w:rsidTr="00A826AD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vMerge w:val="restart"/>
            <w:shd w:val="clear" w:color="auto" w:fill="82B3DF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Non-practising</w:t>
            </w:r>
          </w:p>
        </w:tc>
        <w:tc>
          <w:tcPr>
            <w:tcW w:w="406" w:type="pct"/>
            <w:gridSpan w:val="2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0EBB" w:rsidRPr="00650EBB" w:rsidTr="00A826AD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vMerge/>
            <w:shd w:val="clear" w:color="auto" w:fill="82B3DF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Postgraduate training or supervised practice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 or research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shd w:val="clear" w:color="auto" w:fill="82B3DF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50EBB" w:rsidRPr="00650EBB" w:rsidTr="00A826AD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U - 25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</w:tr>
      <w:tr w:rsidR="00650EBB" w:rsidRPr="00650EBB" w:rsidTr="00A826AD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25 - 29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713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726</w:t>
            </w:r>
          </w:p>
        </w:tc>
      </w:tr>
      <w:tr w:rsidR="00650EBB" w:rsidRPr="00650EBB" w:rsidTr="00A826AD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30 - 34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650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667</w:t>
            </w:r>
          </w:p>
        </w:tc>
      </w:tr>
      <w:tr w:rsidR="00650EBB" w:rsidRPr="00650EBB" w:rsidTr="00A826AD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35 - 39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614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</w:t>
            </w:r>
          </w:p>
        </w:tc>
      </w:tr>
      <w:tr w:rsidR="00650EBB" w:rsidRPr="00650EBB" w:rsidTr="00A826AD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40 - 44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607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634</w:t>
            </w:r>
          </w:p>
        </w:tc>
      </w:tr>
      <w:tr w:rsidR="00650EBB" w:rsidRPr="00650EBB" w:rsidTr="00A826AD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45 - 49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566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584</w:t>
            </w:r>
          </w:p>
        </w:tc>
      </w:tr>
      <w:tr w:rsidR="00650EBB" w:rsidRPr="00650EBB" w:rsidTr="00A826AD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50 - 54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478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</w:t>
            </w:r>
          </w:p>
        </w:tc>
      </w:tr>
      <w:tr w:rsidR="00650EBB" w:rsidRPr="00650EBB" w:rsidTr="00A826AD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55 - 59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</w:t>
            </w:r>
          </w:p>
        </w:tc>
      </w:tr>
      <w:tr w:rsidR="00650EBB" w:rsidRPr="00650EBB" w:rsidTr="00A826AD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60 - 64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</w:tr>
      <w:tr w:rsidR="00650EBB" w:rsidRPr="00650EBB" w:rsidTr="00A826AD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65 - 69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650EBB" w:rsidRPr="00650EBB" w:rsidTr="00A826AD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70 - 74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650EBB" w:rsidRPr="00650EBB" w:rsidTr="00A826AD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75 - 79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650EBB" w:rsidRPr="00650EBB" w:rsidTr="00A826AD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80+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50EBB" w:rsidRPr="00650EBB" w:rsidTr="00A826AD">
        <w:tblPrEx>
          <w:jc w:val="center"/>
        </w:tblPrEx>
        <w:trPr>
          <w:tblCellSpacing w:w="0" w:type="dxa"/>
          <w:jc w:val="center"/>
        </w:trPr>
        <w:tc>
          <w:tcPr>
            <w:tcW w:w="1066" w:type="pct"/>
            <w:shd w:val="clear" w:color="auto" w:fill="82B3DF"/>
            <w:vAlign w:val="center"/>
            <w:hideMark/>
          </w:tcPr>
          <w:p w:rsidR="00650EBB" w:rsidRPr="00650EBB" w:rsidRDefault="00650EBB" w:rsidP="004C67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4,749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0EBB" w:rsidRPr="00650EBB" w:rsidRDefault="00650EBB" w:rsidP="00650E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4,902</w:t>
            </w:r>
          </w:p>
        </w:tc>
      </w:tr>
    </w:tbl>
    <w:p w:rsidR="00872E3B" w:rsidRPr="006575DF" w:rsidRDefault="00286E53" w:rsidP="006575DF">
      <w:pPr>
        <w:pStyle w:val="AHPRASubheading"/>
        <w:rPr>
          <w:bCs/>
        </w:rPr>
      </w:pPr>
      <w:bookmarkStart w:id="9" w:name="_Toc410830739"/>
      <w:r w:rsidRPr="006575DF">
        <w:rPr>
          <w:bCs/>
        </w:rPr>
        <w:lastRenderedPageBreak/>
        <w:t xml:space="preserve">Optometry </w:t>
      </w:r>
      <w:r w:rsidR="00687364" w:rsidRPr="006575DF">
        <w:rPr>
          <w:bCs/>
        </w:rPr>
        <w:t>practitioners –</w:t>
      </w:r>
      <w:r w:rsidR="000713CA" w:rsidRPr="006575DF">
        <w:rPr>
          <w:bCs/>
        </w:rPr>
        <w:t xml:space="preserve"> </w:t>
      </w:r>
      <w:r w:rsidR="00687364" w:rsidRPr="006575DF">
        <w:rPr>
          <w:bCs/>
        </w:rPr>
        <w:t>by age group</w:t>
      </w:r>
      <w:bookmarkEnd w:id="9"/>
      <w:r w:rsidR="00872E3B" w:rsidRPr="006575DF">
        <w:rPr>
          <w:bCs/>
        </w:rPr>
        <w:t xml:space="preserve"> </w:t>
      </w:r>
    </w:p>
    <w:tbl>
      <w:tblPr>
        <w:tblW w:w="869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4931"/>
      </w:tblGrid>
      <w:tr w:rsidR="00D57273" w:rsidTr="00B256D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273" w:rsidRDefault="00D57273" w:rsidP="00B256D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82"/>
            </w:tblGrid>
            <w:tr w:rsidR="00D57273" w:rsidTr="00B256D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94"/>
                  </w:tblGrid>
                  <w:tr w:rsidR="00D57273" w:rsidTr="00B256D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94"/>
                        </w:tblGrid>
                        <w:tr w:rsidR="00D57273" w:rsidTr="00B256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5206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206"/>
                              </w:tblGrid>
                              <w:tr w:rsidR="00D57273" w:rsidTr="00E54E42">
                                <w:trPr>
                                  <w:trHeight w:val="5775"/>
                                  <w:tblCellSpacing w:w="0" w:type="dxa"/>
                                </w:trPr>
                                <w:tc>
                                  <w:tcPr>
                                    <w:tcW w:w="15206" w:type="dxa"/>
                                    <w:hideMark/>
                                  </w:tcPr>
                                  <w:p w:rsidR="00D57273" w:rsidRDefault="006575DF" w:rsidP="00B256D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lang w:eastAsia="en-AU"/>
                                      </w:rPr>
                                      <w:drawing>
                                        <wp:anchor distT="0" distB="0" distL="114300" distR="114300" simplePos="0" relativeHeight="251672576" behindDoc="0" locked="0" layoutInCell="1" allowOverlap="1">
                                          <wp:simplePos x="0" y="0"/>
                                          <wp:positionH relativeFrom="column">
                                            <wp:posOffset>-60960</wp:posOffset>
                                          </wp:positionH>
                                          <wp:positionV relativeFrom="paragraph">
                                            <wp:posOffset>-104140</wp:posOffset>
                                          </wp:positionV>
                                          <wp:extent cx="8964295" cy="4323954"/>
                                          <wp:effectExtent l="0" t="0" r="0" b="635"/>
                                          <wp:wrapNone/>
                                          <wp:docPr id="6" name="reportImg567255-img0567255-567256-0" descr="This chart represents number of Optometry practitioners by age group" title="Optometry practitioners –by age group char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reportImg567255-img0567255-567256-0" descr="http://localhost/img0567255-567256-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964295" cy="432395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57273" w:rsidRDefault="00D57273" w:rsidP="00B256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D57273" w:rsidTr="00B256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180" w:rightFromText="180" w:vertAnchor="page" w:horzAnchor="margin" w:tblpY="1039"/>
                                <w:tblOverlap w:val="never"/>
                                <w:tblW w:w="1404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4"/>
                                <w:gridCol w:w="829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925"/>
                                <w:gridCol w:w="573"/>
                              </w:tblGrid>
                              <w:tr w:rsidR="00D57273" w:rsidTr="006575DF">
                                <w:trPr>
                                  <w:trHeight w:val="23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  <w:t>Age Group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U - 25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25 - 29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30 - 34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35 - 39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40 - 44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45 - 49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50 - 54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55 - 59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60 - 64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65 - 69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70 - 74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75 - 79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D57273" w:rsidRPr="00D57273" w:rsidRDefault="00D57273" w:rsidP="00D57273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80+</w:t>
                                    </w:r>
                                  </w:p>
                                </w:tc>
                              </w:tr>
                              <w:tr w:rsidR="006575DF" w:rsidTr="006575DF">
                                <w:trPr>
                                  <w:trHeight w:val="24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2B3DF"/>
                                    <w:vAlign w:val="center"/>
                                    <w:hideMark/>
                                  </w:tcPr>
                                  <w:p w:rsidR="006575DF" w:rsidRPr="00D57273" w:rsidRDefault="006575DF" w:rsidP="006575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</w:pPr>
                                    <w:r w:rsidRPr="00D572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18"/>
                                      </w:rPr>
                                      <w:t>Count of Registrants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6575DF" w:rsidRPr="006575DF" w:rsidRDefault="006575DF" w:rsidP="006575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6575D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6575DF" w:rsidRPr="006575DF" w:rsidRDefault="006575DF" w:rsidP="006575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6575D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726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6575DF" w:rsidRPr="006575DF" w:rsidRDefault="006575DF" w:rsidP="006575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6575D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6575DF" w:rsidRPr="006575DF" w:rsidRDefault="006575DF" w:rsidP="006575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6575D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6575DF" w:rsidRPr="006575DF" w:rsidRDefault="006575DF" w:rsidP="006575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6575D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6575DF" w:rsidRPr="006575DF" w:rsidRDefault="006575DF" w:rsidP="006575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6575D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6575DF" w:rsidRPr="006575DF" w:rsidRDefault="006575DF" w:rsidP="006575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6575D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6575DF" w:rsidRPr="006575DF" w:rsidRDefault="006575DF" w:rsidP="006575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6575D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6575DF" w:rsidRPr="006575DF" w:rsidRDefault="006575DF" w:rsidP="006575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6575D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238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6575DF" w:rsidRPr="006575DF" w:rsidRDefault="006575DF" w:rsidP="006575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6575D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6575DF" w:rsidRPr="006575DF" w:rsidRDefault="006575DF" w:rsidP="006575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6575D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6575DF" w:rsidRPr="006575DF" w:rsidRDefault="006575DF" w:rsidP="006575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6575D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EE6ED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hideMark/>
                                  </w:tcPr>
                                  <w:p w:rsidR="006575DF" w:rsidRPr="006575DF" w:rsidRDefault="006575DF" w:rsidP="006575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</w:pPr>
                                    <w:r w:rsidRPr="006575D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D57273" w:rsidRDefault="00D57273" w:rsidP="00B256DE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57273" w:rsidRDefault="00D57273" w:rsidP="00B256DE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7273" w:rsidRDefault="00D57273" w:rsidP="00B256D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D57273" w:rsidRDefault="00D57273" w:rsidP="00B256DE">
            <w:pPr>
              <w:rPr>
                <w:rFonts w:eastAsia="Times New Roman"/>
              </w:rPr>
            </w:pP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</w:p>
    <w:p w:rsidR="00E54E42" w:rsidRDefault="00286E53" w:rsidP="000B13EE">
      <w:pPr>
        <w:pStyle w:val="AHPRASubheading"/>
      </w:pPr>
      <w:bookmarkStart w:id="10" w:name="_Toc410830740"/>
      <w:r>
        <w:lastRenderedPageBreak/>
        <w:t xml:space="preserve">Optometry </w:t>
      </w:r>
      <w:r w:rsidR="00601393">
        <w:t>practitioners –</w:t>
      </w:r>
      <w:r>
        <w:t xml:space="preserve"> </w:t>
      </w:r>
      <w:r w:rsidR="00601393">
        <w:t>registration type</w:t>
      </w:r>
      <w:r w:rsidR="00A31663">
        <w:t xml:space="preserve"> and sub type</w:t>
      </w:r>
      <w:r w:rsidR="00F01510">
        <w:t xml:space="preserve"> by gender</w:t>
      </w:r>
      <w:bookmarkEnd w:id="10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56"/>
        <w:gridCol w:w="4056"/>
        <w:gridCol w:w="743"/>
        <w:gridCol w:w="743"/>
        <w:gridCol w:w="743"/>
        <w:gridCol w:w="743"/>
        <w:gridCol w:w="743"/>
        <w:gridCol w:w="743"/>
        <w:gridCol w:w="743"/>
        <w:gridCol w:w="611"/>
        <w:gridCol w:w="875"/>
        <w:gridCol w:w="711"/>
      </w:tblGrid>
      <w:tr w:rsidR="006575DF" w:rsidRPr="006575DF" w:rsidTr="006575DF">
        <w:trPr>
          <w:tblCellSpacing w:w="0" w:type="dxa"/>
        </w:trPr>
        <w:tc>
          <w:tcPr>
            <w:tcW w:w="2421" w:type="pct"/>
            <w:gridSpan w:val="3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Optometry Practitioner</w:t>
            </w:r>
          </w:p>
        </w:tc>
        <w:tc>
          <w:tcPr>
            <w:tcW w:w="2331" w:type="pct"/>
            <w:gridSpan w:val="9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pf practice</w:t>
            </w:r>
          </w:p>
        </w:tc>
        <w:tc>
          <w:tcPr>
            <w:tcW w:w="248" w:type="pct"/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612" w:type="pct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414" w:type="pct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48" w:type="pct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860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643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2,386</w:t>
            </w: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6575DF" w:rsidRPr="006575DF" w:rsidTr="006575DF">
        <w:trPr>
          <w:tblCellSpacing w:w="0" w:type="dxa"/>
        </w:trPr>
        <w:tc>
          <w:tcPr>
            <w:tcW w:w="242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2,468</w:t>
            </w: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587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2,363</w:t>
            </w: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75DF" w:rsidRPr="006575DF" w:rsidTr="006575DF">
        <w:trPr>
          <w:tblCellSpacing w:w="0" w:type="dxa"/>
        </w:trPr>
        <w:tc>
          <w:tcPr>
            <w:tcW w:w="395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6575DF" w:rsidRPr="006575DF" w:rsidTr="006575DF">
        <w:trPr>
          <w:tblCellSpacing w:w="0" w:type="dxa"/>
        </w:trPr>
        <w:tc>
          <w:tcPr>
            <w:tcW w:w="2421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2,434</w:t>
            </w:r>
          </w:p>
        </w:tc>
      </w:tr>
      <w:tr w:rsidR="006575DF" w:rsidRPr="006575DF" w:rsidTr="006575DF">
        <w:trPr>
          <w:tblCellSpacing w:w="0" w:type="dxa"/>
        </w:trPr>
        <w:tc>
          <w:tcPr>
            <w:tcW w:w="2421" w:type="pct"/>
            <w:gridSpan w:val="3"/>
            <w:shd w:val="clear" w:color="auto" w:fill="82B3DF"/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1,649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4,902</w:t>
            </w:r>
          </w:p>
        </w:tc>
      </w:tr>
    </w:tbl>
    <w:p w:rsidR="00F84F76" w:rsidRDefault="00F84F76" w:rsidP="000B13EE">
      <w:pPr>
        <w:pStyle w:val="AHPRASubheading"/>
      </w:pPr>
    </w:p>
    <w:p w:rsidR="00B669D4" w:rsidRDefault="00B669D4" w:rsidP="00385D37">
      <w:pPr>
        <w:pStyle w:val="AHPRASubheading"/>
        <w:sectPr w:rsidR="00B669D4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  <w:bookmarkStart w:id="11" w:name="_Toc403545738"/>
    </w:p>
    <w:p w:rsidR="00385D37" w:rsidRDefault="00286E53" w:rsidP="00385D37">
      <w:pPr>
        <w:pStyle w:val="AHPRASubheading"/>
      </w:pPr>
      <w:bookmarkStart w:id="12" w:name="_Toc410830741"/>
      <w:r>
        <w:lastRenderedPageBreak/>
        <w:t xml:space="preserve">Optometry </w:t>
      </w:r>
      <w:r w:rsidR="00872E3B" w:rsidRPr="00B7755F">
        <w:t xml:space="preserve">practitioners – </w:t>
      </w:r>
      <w:r w:rsidR="00872E3B" w:rsidRPr="003619C3">
        <w:t>percentage</w:t>
      </w:r>
      <w:r w:rsidR="00872E3B" w:rsidRPr="00B7755F">
        <w:t xml:space="preserve"> by gender</w:t>
      </w:r>
      <w:bookmarkEnd w:id="11"/>
      <w:bookmarkEnd w:id="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979"/>
        <w:gridCol w:w="978"/>
        <w:gridCol w:w="978"/>
        <w:gridCol w:w="978"/>
        <w:gridCol w:w="978"/>
        <w:gridCol w:w="978"/>
        <w:gridCol w:w="978"/>
        <w:gridCol w:w="978"/>
        <w:gridCol w:w="978"/>
        <w:gridCol w:w="1004"/>
      </w:tblGrid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284669" w:rsidP="00A31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657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Optometry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practitioner</w:t>
            </w:r>
          </w:p>
        </w:tc>
        <w:tc>
          <w:tcPr>
            <w:tcW w:w="3069" w:type="pct"/>
            <w:gridSpan w:val="9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Principal place of practice</w:t>
            </w:r>
          </w:p>
        </w:tc>
        <w:tc>
          <w:tcPr>
            <w:tcW w:w="350" w:type="pct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</w:p>
        </w:tc>
      </w:tr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Gender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ACT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NSW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QLD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SA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TAS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VIC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WA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No PPP</w:t>
            </w:r>
          </w:p>
        </w:tc>
        <w:tc>
          <w:tcPr>
            <w:tcW w:w="350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Total</w:t>
            </w:r>
          </w:p>
        </w:tc>
      </w:tr>
      <w:tr w:rsidR="006575DF" w:rsidTr="00CE5001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3619C3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51.39%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53.43%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51.72%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48.48%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43.65%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32.53%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52.54%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43.91%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48.00%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50.35%</w:t>
            </w:r>
          </w:p>
        </w:tc>
      </w:tr>
      <w:tr w:rsidR="006575DF" w:rsidTr="00CE5001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3619C3" w:rsidRDefault="006575DF" w:rsidP="006575DF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48.61%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46.57%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48.28%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51.52%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56.35%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67.47%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47.46%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56.09%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52.00%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DF" w:rsidRPr="006575DF" w:rsidRDefault="006575DF" w:rsidP="006575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575DF">
              <w:rPr>
                <w:rFonts w:ascii="Arial" w:hAnsi="Arial" w:cs="Arial"/>
                <w:color w:val="000000"/>
                <w:sz w:val="20"/>
                <w:szCs w:val="18"/>
              </w:rPr>
              <w:t>49.65%</w:t>
            </w:r>
          </w:p>
        </w:tc>
      </w:tr>
    </w:tbl>
    <w:p w:rsidR="00872E3B" w:rsidRPr="003619C3" w:rsidRDefault="00872E3B" w:rsidP="006575DF">
      <w:pPr>
        <w:pStyle w:val="AHPRASubheading"/>
        <w:tabs>
          <w:tab w:val="left" w:pos="1875"/>
        </w:tabs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53" w:rsidRDefault="00286E53" w:rsidP="006A251A">
      <w:pPr>
        <w:spacing w:after="0" w:line="240" w:lineRule="auto"/>
      </w:pPr>
      <w:r>
        <w:separator/>
      </w:r>
    </w:p>
  </w:endnote>
  <w:endnote w:type="continuationSeparator" w:id="0">
    <w:p w:rsidR="00286E53" w:rsidRDefault="00286E53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53" w:rsidRDefault="00286E53" w:rsidP="003619C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Optometry</w:t>
    </w:r>
    <w:r w:rsidRPr="00D834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  <w:r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\@ "d MMMM yyyy"  \* MERGEFORMAT </w:instrText>
    </w:r>
    <w:r>
      <w:rPr>
        <w:rFonts w:ascii="Arial" w:hAnsi="Arial" w:cs="Arial"/>
        <w:sz w:val="18"/>
        <w:szCs w:val="18"/>
      </w:rPr>
      <w:fldChar w:fldCharType="separate"/>
    </w:r>
    <w:r w:rsidR="00581CCF">
      <w:rPr>
        <w:rFonts w:ascii="Arial" w:hAnsi="Arial" w:cs="Arial"/>
        <w:noProof/>
        <w:sz w:val="18"/>
        <w:szCs w:val="18"/>
      </w:rPr>
      <w:t>5 March 2015</w:t>
    </w:r>
    <w:r>
      <w:rPr>
        <w:rFonts w:ascii="Arial" w:hAnsi="Arial" w:cs="Arial"/>
        <w:sz w:val="18"/>
        <w:szCs w:val="18"/>
      </w:rPr>
      <w:fldChar w:fldCharType="end"/>
    </w:r>
  </w:p>
  <w:p w:rsidR="00286E53" w:rsidRPr="00D83426" w:rsidRDefault="00581CCF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6931482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912770437"/>
            <w:docPartObj>
              <w:docPartGallery w:val="Page Numbers (Top of Page)"/>
              <w:docPartUnique/>
            </w:docPartObj>
          </w:sdtPr>
          <w:sdtEndPr/>
          <w:sdtContent>
            <w:r w:rsidR="00286E53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286E53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286E5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286E53" w:rsidRDefault="00286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53" w:rsidRPr="00E77E23" w:rsidRDefault="00286E53" w:rsidP="007B2F37">
    <w:pPr>
      <w:pStyle w:val="AHPRAfirstpagefooter"/>
    </w:pPr>
    <w:r>
      <w:rPr>
        <w:color w:val="007DC3"/>
      </w:rPr>
      <w:t>Optometry</w:t>
    </w:r>
    <w:r w:rsidRPr="00E77E23">
      <w:t xml:space="preserve"> </w:t>
    </w:r>
    <w:r>
      <w:t>Board of Australia</w:t>
    </w:r>
  </w:p>
  <w:p w:rsidR="00286E53" w:rsidRPr="007B2F37" w:rsidRDefault="00286E53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>
      <w:t>Optometry</w:t>
    </w:r>
    <w:r w:rsidRPr="005378BE">
      <w:t>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53" w:rsidRDefault="00286E53" w:rsidP="006A251A">
      <w:pPr>
        <w:spacing w:after="0" w:line="240" w:lineRule="auto"/>
      </w:pPr>
      <w:r>
        <w:separator/>
      </w:r>
    </w:p>
  </w:footnote>
  <w:footnote w:type="continuationSeparator" w:id="0">
    <w:p w:rsidR="00286E53" w:rsidRDefault="00286E53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53" w:rsidRDefault="00650EBB">
    <w:pPr>
      <w:pStyle w:val="Header"/>
    </w:pPr>
    <w:r w:rsidRPr="00A15146">
      <w:rPr>
        <w:noProof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202B7304" wp14:editId="3DE82ADB">
          <wp:simplePos x="0" y="0"/>
          <wp:positionH relativeFrom="column">
            <wp:posOffset>7256780</wp:posOffset>
          </wp:positionH>
          <wp:positionV relativeFrom="paragraph">
            <wp:posOffset>-1587500</wp:posOffset>
          </wp:positionV>
          <wp:extent cx="2160000" cy="1346773"/>
          <wp:effectExtent l="0" t="0" r="0" b="6350"/>
          <wp:wrapNone/>
          <wp:docPr id="4" name="Picture 4" descr="Optometry Board of Australia/ AHPRA logo" title="Optometry Board of Australia/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46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66459"/>
    <w:multiLevelType w:val="hybridMultilevel"/>
    <w:tmpl w:val="CBD0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5153B"/>
    <w:rsid w:val="000713CA"/>
    <w:rsid w:val="0007229E"/>
    <w:rsid w:val="000B13EE"/>
    <w:rsid w:val="000F39A6"/>
    <w:rsid w:val="00107427"/>
    <w:rsid w:val="0015772A"/>
    <w:rsid w:val="00176E1F"/>
    <w:rsid w:val="001B0D99"/>
    <w:rsid w:val="00211C36"/>
    <w:rsid w:val="00284669"/>
    <w:rsid w:val="0028639B"/>
    <w:rsid w:val="00286B6D"/>
    <w:rsid w:val="00286E53"/>
    <w:rsid w:val="00296812"/>
    <w:rsid w:val="002B2B14"/>
    <w:rsid w:val="00333803"/>
    <w:rsid w:val="00355220"/>
    <w:rsid w:val="003619C3"/>
    <w:rsid w:val="0036537B"/>
    <w:rsid w:val="00365858"/>
    <w:rsid w:val="00383165"/>
    <w:rsid w:val="00383968"/>
    <w:rsid w:val="00385D37"/>
    <w:rsid w:val="00403814"/>
    <w:rsid w:val="00456A2A"/>
    <w:rsid w:val="0046197D"/>
    <w:rsid w:val="00463B65"/>
    <w:rsid w:val="004A6829"/>
    <w:rsid w:val="004E13DB"/>
    <w:rsid w:val="004F2A36"/>
    <w:rsid w:val="004F5ACD"/>
    <w:rsid w:val="00537D71"/>
    <w:rsid w:val="00580CF6"/>
    <w:rsid w:val="00581CCF"/>
    <w:rsid w:val="005E1DB0"/>
    <w:rsid w:val="00601393"/>
    <w:rsid w:val="00601C7D"/>
    <w:rsid w:val="00650EBB"/>
    <w:rsid w:val="006575DF"/>
    <w:rsid w:val="00687364"/>
    <w:rsid w:val="00696AFA"/>
    <w:rsid w:val="006A251A"/>
    <w:rsid w:val="006F0FBA"/>
    <w:rsid w:val="00754DC6"/>
    <w:rsid w:val="00777920"/>
    <w:rsid w:val="00786522"/>
    <w:rsid w:val="007B2F37"/>
    <w:rsid w:val="00826E15"/>
    <w:rsid w:val="00861C31"/>
    <w:rsid w:val="00872E3B"/>
    <w:rsid w:val="008C630B"/>
    <w:rsid w:val="008C7E9E"/>
    <w:rsid w:val="0092131F"/>
    <w:rsid w:val="00950975"/>
    <w:rsid w:val="009B4241"/>
    <w:rsid w:val="00A31663"/>
    <w:rsid w:val="00A35FFF"/>
    <w:rsid w:val="00A738FB"/>
    <w:rsid w:val="00A812BB"/>
    <w:rsid w:val="00A826AD"/>
    <w:rsid w:val="00AD0689"/>
    <w:rsid w:val="00AD25B2"/>
    <w:rsid w:val="00AD40CC"/>
    <w:rsid w:val="00AE79EB"/>
    <w:rsid w:val="00AF7CBB"/>
    <w:rsid w:val="00B256DE"/>
    <w:rsid w:val="00B477DF"/>
    <w:rsid w:val="00B669D4"/>
    <w:rsid w:val="00B7755F"/>
    <w:rsid w:val="00B81167"/>
    <w:rsid w:val="00BC2EFE"/>
    <w:rsid w:val="00C02757"/>
    <w:rsid w:val="00CE5001"/>
    <w:rsid w:val="00D35F37"/>
    <w:rsid w:val="00D465A4"/>
    <w:rsid w:val="00D57273"/>
    <w:rsid w:val="00D83426"/>
    <w:rsid w:val="00DD66FE"/>
    <w:rsid w:val="00DF6BEF"/>
    <w:rsid w:val="00E54E42"/>
    <w:rsid w:val="00E94288"/>
    <w:rsid w:val="00EA0C6D"/>
    <w:rsid w:val="00EB4840"/>
    <w:rsid w:val="00EC740A"/>
    <w:rsid w:val="00ED3BC6"/>
    <w:rsid w:val="00F01510"/>
    <w:rsid w:val="00F81C9B"/>
    <w:rsid w:val="00F84F76"/>
    <w:rsid w:val="00F914AC"/>
    <w:rsid w:val="00FB64CA"/>
    <w:rsid w:val="00FC0694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D4521592-B2A1-4639-B16B-D28E6E2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1DB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8639B"/>
    <w:pPr>
      <w:tabs>
        <w:tab w:val="right" w:leader="dot" w:pos="14334"/>
      </w:tabs>
      <w:spacing w:after="100"/>
    </w:pPr>
    <w:rPr>
      <w:rFonts w:ascii="Arial" w:hAnsi="Arial" w:cs="Arial"/>
      <w:noProof/>
      <w:color w:val="008BE4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E1DB0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htm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tometryboard.gov.au/Registration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htm"/><Relationship Id="rId10" Type="http://schemas.openxmlformats.org/officeDocument/2006/relationships/hyperlink" Target="http://www.ahpra.gov.au/About-AHPRA/What-We-Do/Legisl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/Legislation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29E6-D131-4B8A-802A-6EE5E454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and Torres Strait Islander Health Practice Registrant Data</dc:title>
  <dc:subject/>
  <dc:creator>Deshbir Singh</dc:creator>
  <cp:keywords/>
  <dc:description/>
  <cp:lastModifiedBy>Gareth Meade</cp:lastModifiedBy>
  <cp:revision>3</cp:revision>
  <cp:lastPrinted>2015-03-04T21:54:00Z</cp:lastPrinted>
  <dcterms:created xsi:type="dcterms:W3CDTF">2015-03-04T21:53:00Z</dcterms:created>
  <dcterms:modified xsi:type="dcterms:W3CDTF">2015-03-04T21:54:00Z</dcterms:modified>
</cp:coreProperties>
</file>